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6D321689" w:rsidR="001C4C0D" w:rsidRPr="00286789" w:rsidRDefault="00CC0EC0" w:rsidP="00654B98">
      <w:pPr>
        <w:ind w:leftChars="104" w:left="1318" w:hangingChars="500" w:hanging="1100"/>
        <w:rPr>
          <w:sz w:val="22"/>
          <w:szCs w:val="22"/>
        </w:rPr>
      </w:pPr>
      <w:r w:rsidRPr="001E5A16">
        <w:rPr>
          <w:rFonts w:hint="eastAsia"/>
          <w:sz w:val="22"/>
          <w:szCs w:val="22"/>
        </w:rPr>
        <w:t>業務名</w:t>
      </w:r>
      <w:r w:rsidR="00CF00CC">
        <w:rPr>
          <w:rFonts w:hint="eastAsia"/>
          <w:sz w:val="22"/>
          <w:szCs w:val="22"/>
        </w:rPr>
        <w:t>：</w:t>
      </w:r>
      <w:sdt>
        <w:sdtPr>
          <w:rPr>
            <w:rFonts w:hint="eastAsia"/>
            <w:caps/>
            <w:kern w:val="0"/>
            <w:sz w:val="22"/>
            <w:szCs w:val="22"/>
          </w:rPr>
          <w:id w:val="629669360"/>
          <w:placeholder>
            <w:docPart w:val="DefaultPlaceholder_-1854013438"/>
          </w:placeholder>
          <w:comboBox>
            <w:listItem w:value="アイテムを選択してください。"/>
          </w:comboBox>
        </w:sdtPr>
        <w:sdtEndPr/>
        <w:sdtContent>
          <w:r w:rsidR="00527B56" w:rsidRPr="00527B56">
            <w:rPr>
              <w:rFonts w:hint="eastAsia"/>
              <w:caps/>
              <w:kern w:val="0"/>
              <w:sz w:val="22"/>
              <w:szCs w:val="22"/>
            </w:rPr>
            <w:t>総務・資格保険料事務補助業務</w:t>
          </w:r>
        </w:sdtContent>
      </w:sdt>
    </w:p>
    <w:p w14:paraId="4E1E2043" w14:textId="77777777" w:rsidR="006F381D" w:rsidRPr="00654B98"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1649E"/>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6"/>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97072"/>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00CC"/>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139</Characters>
  <Application>Microsoft Office Word</Application>
  <DocSecurity>0</DocSecurity>
  <Lines>1</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2024-02-09T06:37:00Z</dcterms:modified>
</cp:coreProperties>
</file>