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508B7" w14:textId="328D8391" w:rsidR="005D3E0A" w:rsidRPr="00A4773D" w:rsidRDefault="00813E2B" w:rsidP="00A4773D">
      <w:pPr>
        <w:spacing w:line="0" w:lineRule="atLeast"/>
        <w:ind w:firstLine="280"/>
        <w:rPr>
          <w:rFonts w:ascii="HGPｺﾞｼｯｸE" w:eastAsia="HGPｺﾞｼｯｸE"/>
        </w:rPr>
      </w:pPr>
      <w:bookmarkStart w:id="0" w:name="_Hlk136004232"/>
      <w:bookmarkEnd w:id="0"/>
      <w:r>
        <w:rPr>
          <w:rFonts w:ascii="HGPｺﾞｼｯｸE" w:eastAsia="HGPｺﾞｼｯｸE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FD22E5" wp14:editId="094BBAED">
                <wp:simplePos x="0" y="0"/>
                <wp:positionH relativeFrom="column">
                  <wp:posOffset>3162935</wp:posOffset>
                </wp:positionH>
                <wp:positionV relativeFrom="paragraph">
                  <wp:posOffset>-626110</wp:posOffset>
                </wp:positionV>
                <wp:extent cx="3223260" cy="388620"/>
                <wp:effectExtent l="0" t="0" r="15240" b="11430"/>
                <wp:wrapNone/>
                <wp:docPr id="31444569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3260" cy="388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A50DCF" w14:textId="001623AF" w:rsidR="00813E2B" w:rsidRDefault="00813E2B">
                            <w:r>
                              <w:rPr>
                                <w:rFonts w:hint="eastAsia"/>
                              </w:rPr>
                              <w:t>※内容は変更になる場合があります。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D22E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05pt;margin-top:-49.3pt;width:253.8pt;height:3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" fillcolor="white [3201]" strokeweight=".5pt">
                <v:textbox>
                  <w:txbxContent>
                    <w:p w14:paraId="14A50DCF" w14:textId="001623AF" w:rsidR="00813E2B" w:rsidRDefault="00813E2B">
                      <w:r>
                        <w:rPr>
                          <w:rFonts w:hint="eastAsia"/>
                        </w:rPr>
                        <w:t>※内容は変更になる場合があります。</w:t>
                      </w:r>
                    </w:p>
                  </w:txbxContent>
                </v:textbox>
              </v:shape>
            </w:pict>
          </mc:Fallback>
        </mc:AlternateContent>
      </w:r>
      <w:r w:rsidR="00000BA2" w:rsidRPr="00C30942">
        <w:rPr>
          <w:rFonts w:ascii="HGPｺﾞｼｯｸE" w:eastAsia="HGPｺﾞｼｯｸE" w:hint="eastAsia"/>
          <w:noProof/>
        </w:rPr>
        <w:drawing>
          <wp:anchor distT="0" distB="0" distL="114300" distR="114300" simplePos="0" relativeHeight="251655168" behindDoc="1" locked="0" layoutInCell="1" allowOverlap="1" wp14:anchorId="2D570C57" wp14:editId="45D999B4">
            <wp:simplePos x="0" y="0"/>
            <wp:positionH relativeFrom="column">
              <wp:posOffset>-363220</wp:posOffset>
            </wp:positionH>
            <wp:positionV relativeFrom="paragraph">
              <wp:posOffset>-264795</wp:posOffset>
            </wp:positionV>
            <wp:extent cx="6701155" cy="1440815"/>
            <wp:effectExtent l="0" t="0" r="0" b="0"/>
            <wp:wrapNone/>
            <wp:docPr id="602" name="図 602" descr="j0235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2" descr="j023526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1155" cy="144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942" w:rsidRPr="00C30942">
        <w:rPr>
          <w:rFonts w:ascii="HG創英角ｺﾞｼｯｸUB" w:eastAsia="HG創英角ｺﾞｼｯｸUB" w:hint="eastAsia"/>
          <w:b/>
          <w:position w:val="6"/>
          <w:sz w:val="36"/>
          <w:szCs w:val="36"/>
        </w:rPr>
        <w:t>令和</w:t>
      </w:r>
      <w:r w:rsidR="00290FCA">
        <w:rPr>
          <w:rFonts w:ascii="HG創英角ｺﾞｼｯｸUB" w:eastAsia="HG創英角ｺﾞｼｯｸUB" w:hint="eastAsia"/>
          <w:b/>
          <w:position w:val="6"/>
          <w:sz w:val="36"/>
          <w:szCs w:val="36"/>
        </w:rPr>
        <w:t>６</w:t>
      </w:r>
      <w:r w:rsidR="00FB5122" w:rsidRPr="00C30942">
        <w:rPr>
          <w:rFonts w:ascii="HG創英角ｺﾞｼｯｸUB" w:eastAsia="HG創英角ｺﾞｼｯｸUB" w:hint="eastAsia"/>
          <w:b/>
          <w:position w:val="6"/>
          <w:sz w:val="36"/>
          <w:szCs w:val="36"/>
        </w:rPr>
        <w:t>年</w:t>
      </w:r>
      <w:r w:rsidR="005D3E0A">
        <w:rPr>
          <w:rFonts w:ascii="HG創英角ｺﾞｼｯｸUB" w:eastAsia="HG創英角ｺﾞｼｯｸUB" w:hint="eastAsia"/>
          <w:b/>
          <w:position w:val="6"/>
          <w:sz w:val="36"/>
          <w:szCs w:val="36"/>
        </w:rPr>
        <w:t>８</w:t>
      </w:r>
      <w:r w:rsidR="005D3E0A" w:rsidRPr="00452147">
        <w:rPr>
          <w:rFonts w:ascii="HG創英角ｺﾞｼｯｸUB" w:eastAsia="HG創英角ｺﾞｼｯｸUB" w:hint="eastAsia"/>
          <w:b/>
          <w:position w:val="6"/>
          <w:sz w:val="36"/>
          <w:szCs w:val="36"/>
        </w:rPr>
        <w:t>月から</w:t>
      </w:r>
      <w:r w:rsidR="005D3E0A">
        <w:rPr>
          <w:rFonts w:ascii="HG創英角ｺﾞｼｯｸUB" w:eastAsia="HG創英角ｺﾞｼｯｸUB" w:hint="eastAsia"/>
          <w:b/>
          <w:position w:val="6"/>
          <w:sz w:val="36"/>
          <w:szCs w:val="36"/>
        </w:rPr>
        <w:t>の</w:t>
      </w:r>
    </w:p>
    <w:p w14:paraId="476C2FF8" w14:textId="77777777" w:rsidR="005D3E0A" w:rsidRPr="00C92209" w:rsidRDefault="005D3E0A" w:rsidP="005D3E0A">
      <w:pPr>
        <w:ind w:firstLine="520"/>
        <w:jc w:val="center"/>
        <w:rPr>
          <w:rFonts w:ascii="HG創英角ﾎﾟｯﾌﾟ体" w:eastAsia="HG創英角ﾎﾟｯﾌﾟ体"/>
          <w:sz w:val="48"/>
          <w:szCs w:val="48"/>
          <w:bdr w:val="single" w:sz="4" w:space="0" w:color="auto"/>
        </w:rPr>
      </w:pPr>
      <w:r w:rsidRPr="00452147">
        <w:rPr>
          <w:rFonts w:ascii="HG創英角ﾎﾟｯﾌﾟ体" w:eastAsia="HG創英角ﾎﾟｯﾌﾟ体" w:hint="eastAsia"/>
          <w:sz w:val="52"/>
          <w:szCs w:val="52"/>
          <w:bdr w:val="single" w:sz="4" w:space="0" w:color="auto"/>
        </w:rPr>
        <w:t xml:space="preserve"> </w:t>
      </w:r>
      <w:r w:rsidRPr="00C92209">
        <w:rPr>
          <w:rFonts w:ascii="HG創英角ﾎﾟｯﾌﾟ体" w:eastAsia="HG創英角ﾎﾟｯﾌﾟ体" w:hint="eastAsia"/>
          <w:sz w:val="48"/>
          <w:szCs w:val="48"/>
          <w:bdr w:val="single" w:sz="4" w:space="0" w:color="auto"/>
        </w:rPr>
        <w:t xml:space="preserve">新しい被保険者証をお届けします </w:t>
      </w:r>
    </w:p>
    <w:p w14:paraId="1C790E9E" w14:textId="77777777" w:rsidR="005D3E0A" w:rsidRDefault="005D3E0A" w:rsidP="005D3E0A">
      <w:pPr>
        <w:spacing w:line="0" w:lineRule="atLeast"/>
        <w:ind w:rightChars="-100" w:right="-280" w:firstLine="280"/>
        <w:jc w:val="center"/>
        <w:rPr>
          <w:rFonts w:ascii="HGPｺﾞｼｯｸE" w:eastAsia="HGPｺﾞｼｯｸE"/>
        </w:rPr>
      </w:pPr>
      <w:r>
        <w:rPr>
          <w:rFonts w:ascii="HGPｺﾞｼｯｸE" w:eastAsia="HGPｺﾞｼｯｸE" w:hint="eastAsia"/>
        </w:rPr>
        <w:t>８月は後期高齢者医療制度の被保険者証の更新月です。</w:t>
      </w:r>
    </w:p>
    <w:p w14:paraId="6B328ED9" w14:textId="77777777" w:rsidR="005D3E0A" w:rsidRDefault="005D3E0A" w:rsidP="00C92209">
      <w:pPr>
        <w:spacing w:line="0" w:lineRule="atLeast"/>
        <w:ind w:rightChars="-100" w:right="-280" w:firstLine="280"/>
        <w:rPr>
          <w:rFonts w:ascii="HGPｺﾞｼｯｸE" w:eastAsia="HGPｺﾞｼｯｸE"/>
        </w:rPr>
      </w:pPr>
      <w:r>
        <w:rPr>
          <w:rFonts w:ascii="HGPｺﾞｼｯｸE" w:eastAsia="HGPｺﾞｼｯｸE" w:hint="eastAsia"/>
        </w:rPr>
        <w:t xml:space="preserve">　</w:t>
      </w:r>
    </w:p>
    <w:p w14:paraId="0D9F17AA" w14:textId="77777777" w:rsidR="005D3E0A" w:rsidRDefault="005D3E0A" w:rsidP="005D3E0A">
      <w:pPr>
        <w:ind w:firstLine="280"/>
        <w:rPr>
          <w:rFonts w:ascii="HGPｺﾞｼｯｸE" w:eastAsia="HGPｺﾞｼｯｸE"/>
        </w:rPr>
      </w:pPr>
    </w:p>
    <w:p w14:paraId="2B5B9FEA" w14:textId="6EB24865" w:rsidR="005D3E0A" w:rsidRPr="00781F13" w:rsidRDefault="00C30942" w:rsidP="00ED7C7F">
      <w:pPr>
        <w:spacing w:line="300" w:lineRule="auto"/>
        <w:ind w:firstLineChars="100" w:firstLine="260"/>
        <w:rPr>
          <w:rFonts w:ascii="HGSｺﾞｼｯｸE" w:eastAsia="HGSｺﾞｼｯｸE"/>
          <w:bCs/>
          <w:sz w:val="26"/>
          <w:szCs w:val="26"/>
          <w:shd w:val="pct15" w:color="auto" w:fill="FFFFFF"/>
        </w:rPr>
      </w:pPr>
      <w:r w:rsidRPr="00CA4D37">
        <w:rPr>
          <w:rFonts w:ascii="HGSｺﾞｼｯｸE" w:eastAsia="HGSｺﾞｼｯｸE" w:hint="eastAsia"/>
          <w:bCs/>
          <w:sz w:val="26"/>
          <w:szCs w:val="26"/>
          <w:shd w:val="pct15" w:color="auto" w:fill="FFFFFF"/>
        </w:rPr>
        <w:t>令和</w:t>
      </w:r>
      <w:r w:rsidR="00290FCA">
        <w:rPr>
          <w:rFonts w:ascii="HGSｺﾞｼｯｸE" w:eastAsia="HGSｺﾞｼｯｸE" w:hint="eastAsia"/>
          <w:bCs/>
          <w:sz w:val="26"/>
          <w:szCs w:val="26"/>
          <w:shd w:val="pct15" w:color="auto" w:fill="FFFFFF"/>
        </w:rPr>
        <w:t>６</w:t>
      </w:r>
      <w:r w:rsidR="00FB5122" w:rsidRPr="00CA4D37">
        <w:rPr>
          <w:rFonts w:ascii="HGSｺﾞｼｯｸE" w:eastAsia="HGSｺﾞｼｯｸE" w:hint="eastAsia"/>
          <w:bCs/>
          <w:sz w:val="26"/>
          <w:szCs w:val="26"/>
          <w:shd w:val="pct15" w:color="auto" w:fill="FFFFFF"/>
        </w:rPr>
        <w:t>年</w:t>
      </w:r>
      <w:r w:rsidR="005D3E0A" w:rsidRPr="00F6325B">
        <w:rPr>
          <w:rFonts w:ascii="HGSｺﾞｼｯｸE" w:eastAsia="HGSｺﾞｼｯｸE" w:hint="eastAsia"/>
          <w:sz w:val="26"/>
          <w:szCs w:val="26"/>
          <w:shd w:val="pct15" w:color="auto" w:fill="FFFFFF"/>
        </w:rPr>
        <w:t>８月１日以降に</w:t>
      </w:r>
      <w:r w:rsidR="00D50DFE" w:rsidRPr="00F6325B">
        <w:rPr>
          <w:rFonts w:ascii="HGSｺﾞｼｯｸE" w:eastAsia="HGSｺﾞｼｯｸE" w:hint="eastAsia"/>
          <w:sz w:val="26"/>
          <w:szCs w:val="26"/>
          <w:shd w:val="pct15" w:color="auto" w:fill="FFFFFF"/>
        </w:rPr>
        <w:t>医療機関等</w:t>
      </w:r>
      <w:r w:rsidR="005D3E0A" w:rsidRPr="00F6325B">
        <w:rPr>
          <w:rFonts w:ascii="HGSｺﾞｼｯｸE" w:eastAsia="HGSｺﾞｼｯｸE" w:hint="eastAsia"/>
          <w:sz w:val="26"/>
          <w:szCs w:val="26"/>
          <w:shd w:val="pct15" w:color="auto" w:fill="FFFFFF"/>
        </w:rPr>
        <w:t>にかかるときは、</w:t>
      </w:r>
      <w:r w:rsidR="001377E2">
        <w:rPr>
          <w:rFonts w:ascii="HGSｺﾞｼｯｸE" w:eastAsia="HGSｺﾞｼｯｸE" w:hint="eastAsia"/>
          <w:sz w:val="26"/>
          <w:szCs w:val="26"/>
          <w:shd w:val="pct15" w:color="auto" w:fill="FFFFFF"/>
        </w:rPr>
        <w:t>窓口で電子資格確認を受けるか、</w:t>
      </w:r>
      <w:r w:rsidR="005D3E0A" w:rsidRPr="00F6325B">
        <w:rPr>
          <w:rFonts w:ascii="HGSｺﾞｼｯｸE" w:eastAsia="HGSｺﾞｼｯｸE" w:hint="eastAsia"/>
          <w:sz w:val="26"/>
          <w:szCs w:val="26"/>
          <w:shd w:val="pct15" w:color="auto" w:fill="FFFFFF"/>
        </w:rPr>
        <w:t>同封の新しい被保険者証をご提示</w:t>
      </w:r>
      <w:r w:rsidR="000A5E31">
        <w:rPr>
          <w:rFonts w:ascii="HGSｺﾞｼｯｸE" w:eastAsia="HGSｺﾞｼｯｸE" w:hint="eastAsia"/>
          <w:sz w:val="26"/>
          <w:szCs w:val="26"/>
          <w:shd w:val="pct15" w:color="auto" w:fill="FFFFFF"/>
        </w:rPr>
        <w:t>ください。</w:t>
      </w:r>
    </w:p>
    <w:p w14:paraId="75128E99" w14:textId="14326557" w:rsidR="005D3E0A" w:rsidRPr="00F6325B" w:rsidRDefault="005D3E0A" w:rsidP="00ED7C7F">
      <w:pPr>
        <w:spacing w:line="300" w:lineRule="auto"/>
        <w:ind w:firstLineChars="100" w:firstLine="260"/>
        <w:rPr>
          <w:rFonts w:ascii="HGSｺﾞｼｯｸE" w:eastAsia="HGSｺﾞｼｯｸE"/>
          <w:sz w:val="26"/>
          <w:szCs w:val="26"/>
          <w:shd w:val="pct15" w:color="auto" w:fill="FFFFFF"/>
        </w:rPr>
      </w:pPr>
      <w:r w:rsidRPr="00F6325B">
        <w:rPr>
          <w:rFonts w:ascii="HGSｺﾞｼｯｸE" w:eastAsia="HGSｺﾞｼｯｸE" w:hint="eastAsia"/>
          <w:sz w:val="26"/>
          <w:szCs w:val="26"/>
          <w:shd w:val="pct15" w:color="auto" w:fill="FFFFFF"/>
        </w:rPr>
        <w:t>現在お使いの被保険者証の有効期限は、</w:t>
      </w:r>
      <w:r w:rsidR="00893384">
        <w:rPr>
          <w:rFonts w:ascii="HGSｺﾞｼｯｸE" w:eastAsia="HGSｺﾞｼｯｸE" w:hint="eastAsia"/>
          <w:sz w:val="26"/>
          <w:szCs w:val="26"/>
          <w:shd w:val="pct15" w:color="auto" w:fill="FFFFFF"/>
        </w:rPr>
        <w:t>令和</w:t>
      </w:r>
      <w:r w:rsidR="00290FCA">
        <w:rPr>
          <w:rFonts w:ascii="HGSｺﾞｼｯｸE" w:eastAsia="HGSｺﾞｼｯｸE" w:hint="eastAsia"/>
          <w:sz w:val="26"/>
          <w:szCs w:val="26"/>
          <w:shd w:val="pct15" w:color="auto" w:fill="FFFFFF"/>
        </w:rPr>
        <w:t>６</w:t>
      </w:r>
      <w:r w:rsidR="00893384">
        <w:rPr>
          <w:rFonts w:ascii="HGSｺﾞｼｯｸE" w:eastAsia="HGSｺﾞｼｯｸE" w:hint="eastAsia"/>
          <w:sz w:val="26"/>
          <w:szCs w:val="26"/>
          <w:shd w:val="pct15" w:color="auto" w:fill="FFFFFF"/>
        </w:rPr>
        <w:t>年</w:t>
      </w:r>
      <w:r w:rsidRPr="00F6325B">
        <w:rPr>
          <w:rFonts w:ascii="HGSｺﾞｼｯｸE" w:eastAsia="HGSｺﾞｼｯｸE" w:hint="eastAsia"/>
          <w:sz w:val="26"/>
          <w:szCs w:val="26"/>
          <w:shd w:val="pct15" w:color="auto" w:fill="FFFFFF"/>
        </w:rPr>
        <w:t>７月３１日となっていますので、８月１日以降にハサミを入れるなどして処分してください。</w:t>
      </w:r>
    </w:p>
    <w:p w14:paraId="63F5856E" w14:textId="77777777" w:rsidR="005D3E0A" w:rsidRPr="00C92209" w:rsidRDefault="00013194" w:rsidP="00ED7C7F">
      <w:pPr>
        <w:spacing w:line="300" w:lineRule="auto"/>
        <w:ind w:firstLineChars="100" w:firstLine="260"/>
        <w:rPr>
          <w:rFonts w:ascii="HGSｺﾞｼｯｸE" w:eastAsia="HGSｺﾞｼｯｸE" w:hAnsi="ＭＳ 明朝"/>
          <w:sz w:val="26"/>
          <w:szCs w:val="26"/>
        </w:rPr>
      </w:pPr>
      <w:r w:rsidRPr="00C92209">
        <w:rPr>
          <w:rFonts w:ascii="HGSｺﾞｼｯｸE" w:eastAsia="HGSｺﾞｼｯｸE" w:hint="eastAsia"/>
          <w:sz w:val="26"/>
          <w:szCs w:val="26"/>
        </w:rPr>
        <w:t>医療機関等</w:t>
      </w:r>
      <w:r w:rsidR="005D3E0A" w:rsidRPr="00C92209">
        <w:rPr>
          <w:rFonts w:ascii="HGSｺﾞｼｯｸE" w:eastAsia="HGSｺﾞｼｯｸE" w:hAnsi="ＭＳ 明朝" w:hint="eastAsia"/>
          <w:sz w:val="26"/>
          <w:szCs w:val="26"/>
        </w:rPr>
        <w:t>での窓口負担割合は、被保険者証の「一部負担金の割合」欄に記載しています。</w:t>
      </w:r>
    </w:p>
    <w:p w14:paraId="378D77AC" w14:textId="77777777" w:rsidR="00781F13" w:rsidRPr="00781F13" w:rsidRDefault="00781F13" w:rsidP="00ED7C7F">
      <w:pPr>
        <w:spacing w:line="300" w:lineRule="auto"/>
        <w:ind w:firstLineChars="100" w:firstLine="260"/>
        <w:rPr>
          <w:rFonts w:ascii="HGSｺﾞｼｯｸE" w:eastAsia="HGSｺﾞｼｯｸE" w:hAnsi="ＭＳ 明朝"/>
          <w:sz w:val="26"/>
          <w:szCs w:val="26"/>
        </w:rPr>
      </w:pPr>
      <w:r w:rsidRPr="00781F13">
        <w:rPr>
          <w:rFonts w:ascii="HGSｺﾞｼｯｸE" w:eastAsia="HGSｺﾞｼｯｸE" w:hAnsi="ＭＳ 明朝"/>
          <w:sz w:val="26"/>
          <w:szCs w:val="26"/>
        </w:rPr>
        <w:t>今後、世帯員の異動や所得の更正により、『１割から、２割または３割』、</w:t>
      </w:r>
    </w:p>
    <w:p w14:paraId="4934DFF8" w14:textId="77777777" w:rsidR="00781F13" w:rsidRPr="00781F13" w:rsidRDefault="00781F13" w:rsidP="00ED7C7F">
      <w:pPr>
        <w:spacing w:line="300" w:lineRule="auto"/>
        <w:ind w:firstLineChars="100" w:firstLine="260"/>
        <w:rPr>
          <w:rFonts w:ascii="HGSｺﾞｼｯｸE" w:eastAsia="HGSｺﾞｼｯｸE" w:hAnsi="ＭＳ 明朝"/>
          <w:sz w:val="26"/>
          <w:szCs w:val="26"/>
        </w:rPr>
      </w:pPr>
      <w:r w:rsidRPr="00781F13">
        <w:rPr>
          <w:rFonts w:ascii="HGSｺﾞｼｯｸE" w:eastAsia="HGSｺﾞｼｯｸE" w:hAnsi="ＭＳ 明朝"/>
          <w:sz w:val="26"/>
          <w:szCs w:val="26"/>
        </w:rPr>
        <w:t>『３割から、１割または２割』、『２割から、１割または３割』に一部負担金の割合が随時変わることがあります。</w:t>
      </w:r>
    </w:p>
    <w:p w14:paraId="7D68A041" w14:textId="0F96968D" w:rsidR="007540EC" w:rsidRPr="00D9757F" w:rsidRDefault="007540EC" w:rsidP="00ED7C7F">
      <w:pPr>
        <w:tabs>
          <w:tab w:val="left" w:pos="7612"/>
        </w:tabs>
        <w:spacing w:line="300" w:lineRule="auto"/>
        <w:ind w:left="260" w:hangingChars="100" w:hanging="260"/>
        <w:rPr>
          <w:rFonts w:ascii="HGSｺﾞｼｯｸE" w:eastAsia="HGSｺﾞｼｯｸE" w:hAnsi="ＭＳ ゴシック"/>
          <w:color w:val="000000" w:themeColor="text1"/>
          <w:sz w:val="26"/>
          <w:szCs w:val="26"/>
        </w:rPr>
      </w:pPr>
      <w:r w:rsidRPr="00D9757F">
        <w:rPr>
          <w:rFonts w:ascii="HGSｺﾞｼｯｸE" w:eastAsia="HGSｺﾞｼｯｸE" w:hAnsi="ＭＳ ゴシック" w:hint="eastAsia"/>
          <w:color w:val="000000" w:themeColor="text1"/>
          <w:sz w:val="26"/>
          <w:szCs w:val="26"/>
        </w:rPr>
        <w:t>※「</w:t>
      </w:r>
      <w:r>
        <w:rPr>
          <w:rFonts w:ascii="HGSｺﾞｼｯｸE" w:eastAsia="HGSｺﾞｼｯｸE" w:hAnsi="ＭＳ ゴシック" w:hint="eastAsia"/>
          <w:color w:val="000000" w:themeColor="text1"/>
          <w:sz w:val="26"/>
          <w:szCs w:val="26"/>
        </w:rPr>
        <w:t>一部負担金の割合</w:t>
      </w:r>
      <w:r w:rsidRPr="00D9757F">
        <w:rPr>
          <w:rFonts w:ascii="HGSｺﾞｼｯｸE" w:eastAsia="HGSｺﾞｼｯｸE" w:hAnsi="ＭＳ ゴシック" w:hint="eastAsia"/>
          <w:color w:val="000000" w:themeColor="text1"/>
          <w:sz w:val="26"/>
          <w:szCs w:val="26"/>
        </w:rPr>
        <w:t>」の判定基準や自己負担限度額などに関しては、</w:t>
      </w:r>
      <w:r>
        <w:rPr>
          <w:rFonts w:ascii="HGSｺﾞｼｯｸE" w:eastAsia="HGSｺﾞｼｯｸE" w:hAnsi="ＭＳ ゴシック" w:hint="eastAsia"/>
          <w:color w:val="000000" w:themeColor="text1"/>
          <w:sz w:val="26"/>
          <w:szCs w:val="26"/>
        </w:rPr>
        <w:t>同封のパンフレット「後期高齢者医療制度の概要」の６～１４ページ</w:t>
      </w:r>
      <w:r w:rsidRPr="00D9757F">
        <w:rPr>
          <w:rFonts w:ascii="HGSｺﾞｼｯｸE" w:eastAsia="HGSｺﾞｼｯｸE" w:hAnsi="ＭＳ ゴシック" w:hint="eastAsia"/>
          <w:color w:val="000000" w:themeColor="text1"/>
          <w:sz w:val="26"/>
          <w:szCs w:val="26"/>
        </w:rPr>
        <w:t>をご覧ください。</w:t>
      </w:r>
    </w:p>
    <w:p w14:paraId="31D8E10A" w14:textId="4D6F29CD" w:rsidR="007540EC" w:rsidRPr="00D9757F" w:rsidRDefault="007540EC" w:rsidP="00ED7C7F">
      <w:pPr>
        <w:spacing w:line="300" w:lineRule="auto"/>
        <w:rPr>
          <w:rFonts w:ascii="HGSｺﾞｼｯｸE" w:eastAsia="HGSｺﾞｼｯｸE" w:hAnsi="ＭＳ ゴシック"/>
          <w:color w:val="000000" w:themeColor="text1"/>
          <w:sz w:val="26"/>
          <w:szCs w:val="26"/>
        </w:rPr>
      </w:pPr>
      <w:r w:rsidRPr="00D9757F">
        <w:rPr>
          <w:rFonts w:ascii="HGSｺﾞｼｯｸE" w:eastAsia="HGSｺﾞｼｯｸE" w:hAnsi="ＭＳ ゴシック" w:hint="eastAsia"/>
          <w:color w:val="000000" w:themeColor="text1"/>
          <w:sz w:val="26"/>
          <w:szCs w:val="26"/>
        </w:rPr>
        <w:t>※この被保険者証は、令和</w:t>
      </w:r>
      <w:r w:rsidR="00290FCA">
        <w:rPr>
          <w:rFonts w:ascii="HGSｺﾞｼｯｸE" w:eastAsia="HGSｺﾞｼｯｸE" w:hAnsi="ＭＳ ゴシック" w:hint="eastAsia"/>
          <w:color w:val="000000" w:themeColor="text1"/>
          <w:sz w:val="26"/>
          <w:szCs w:val="26"/>
        </w:rPr>
        <w:t>６</w:t>
      </w:r>
      <w:r w:rsidRPr="00D9757F">
        <w:rPr>
          <w:rFonts w:ascii="HGSｺﾞｼｯｸE" w:eastAsia="HGSｺﾞｼｯｸE" w:hAnsi="ＭＳ ゴシック" w:hint="eastAsia"/>
          <w:color w:val="000000" w:themeColor="text1"/>
          <w:sz w:val="26"/>
          <w:szCs w:val="26"/>
        </w:rPr>
        <w:t>年</w:t>
      </w:r>
      <w:r>
        <w:rPr>
          <w:rFonts w:ascii="HGSｺﾞｼｯｸE" w:eastAsia="HGSｺﾞｼｯｸE" w:hAnsi="ＭＳ ゴシック" w:hint="eastAsia"/>
          <w:color w:val="000000" w:themeColor="text1"/>
          <w:sz w:val="26"/>
          <w:szCs w:val="26"/>
        </w:rPr>
        <w:t>６</w:t>
      </w:r>
      <w:r w:rsidRPr="00D9757F">
        <w:rPr>
          <w:rFonts w:ascii="HGSｺﾞｼｯｸE" w:eastAsia="HGSｺﾞｼｯｸE" w:hAnsi="ＭＳ ゴシック" w:hint="eastAsia"/>
          <w:color w:val="000000" w:themeColor="text1"/>
          <w:sz w:val="26"/>
          <w:szCs w:val="26"/>
        </w:rPr>
        <w:t>月</w:t>
      </w:r>
      <w:r w:rsidR="00290FCA">
        <w:rPr>
          <w:rFonts w:ascii="HGSｺﾞｼｯｸE" w:eastAsia="HGSｺﾞｼｯｸE" w:hAnsi="ＭＳ ゴシック" w:hint="eastAsia"/>
          <w:color w:val="000000" w:themeColor="text1"/>
          <w:sz w:val="26"/>
          <w:szCs w:val="26"/>
        </w:rPr>
        <w:t>７</w:t>
      </w:r>
      <w:r w:rsidRPr="00D9757F">
        <w:rPr>
          <w:rFonts w:ascii="HGSｺﾞｼｯｸE" w:eastAsia="HGSｺﾞｼｯｸE" w:hAnsi="ＭＳ ゴシック" w:hint="eastAsia"/>
          <w:color w:val="000000" w:themeColor="text1"/>
          <w:sz w:val="26"/>
          <w:szCs w:val="26"/>
        </w:rPr>
        <w:t>日現在の状況で作成しています。</w:t>
      </w:r>
    </w:p>
    <w:p w14:paraId="75C639C3" w14:textId="3E9382CC" w:rsidR="00931A09" w:rsidRDefault="007540EC" w:rsidP="00ED7C7F">
      <w:pPr>
        <w:spacing w:line="300" w:lineRule="auto"/>
        <w:ind w:leftChars="93" w:left="260"/>
        <w:rPr>
          <w:rFonts w:ascii="HGSｺﾞｼｯｸE" w:eastAsia="HGSｺﾞｼｯｸE" w:hAnsi="ＭＳ ゴシック"/>
          <w:color w:val="000000" w:themeColor="text1"/>
          <w:sz w:val="26"/>
          <w:szCs w:val="26"/>
        </w:rPr>
      </w:pPr>
      <w:r w:rsidRPr="00D9757F">
        <w:rPr>
          <w:rFonts w:ascii="HGSｺﾞｼｯｸE" w:eastAsia="HGSｺﾞｼｯｸE" w:hAnsi="ＭＳ ゴシック" w:hint="eastAsia"/>
          <w:color w:val="000000" w:themeColor="text1"/>
          <w:sz w:val="26"/>
          <w:szCs w:val="26"/>
        </w:rPr>
        <w:t>すでに市（区）町から転出している場合は、お手数ですが被保険者証を前住所地の市（区）町担当窓口までお返しください。</w:t>
      </w:r>
    </w:p>
    <w:p w14:paraId="4B1E1AF0" w14:textId="3C0DA008" w:rsidR="00264766" w:rsidRDefault="00FE52B9" w:rsidP="00ED7C7F">
      <w:pPr>
        <w:spacing w:line="300" w:lineRule="exact"/>
        <w:rPr>
          <w:rFonts w:ascii="ＭＳ Ｐゴシック" w:eastAsia="ＭＳ Ｐゴシック" w:hAnsi="ＭＳ Ｐゴシック"/>
          <w:b/>
          <w:kern w:val="2"/>
          <w:sz w:val="21"/>
          <w:szCs w:val="21"/>
        </w:rPr>
      </w:pPr>
      <w:r>
        <w:rPr>
          <w:rFonts w:ascii="ＭＳ Ｐゴシック" w:eastAsia="ＭＳ Ｐゴシック" w:hAnsi="ＭＳ Ｐゴシック"/>
          <w:b/>
          <w:noProof/>
          <w:kern w:val="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7FD679" wp14:editId="41CC9A06">
                <wp:simplePos x="0" y="0"/>
                <wp:positionH relativeFrom="margin">
                  <wp:posOffset>38100</wp:posOffset>
                </wp:positionH>
                <wp:positionV relativeFrom="paragraph">
                  <wp:posOffset>36830</wp:posOffset>
                </wp:positionV>
                <wp:extent cx="5935980" cy="807720"/>
                <wp:effectExtent l="0" t="0" r="26670" b="11430"/>
                <wp:wrapNone/>
                <wp:docPr id="929383145" name="スクロール: 横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5980" cy="807720"/>
                        </a:xfrm>
                        <a:prstGeom prst="horizontalScroll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71A447" w14:textId="77777777" w:rsidR="00FE52B9" w:rsidRPr="00FE52B9" w:rsidRDefault="00FE52B9" w:rsidP="00FE52B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E52B9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後期高齢者医療制度で使用している</w:t>
                            </w:r>
                          </w:p>
                          <w:p w14:paraId="513B422C" w14:textId="56DB7738" w:rsidR="00FE52B9" w:rsidRPr="00FE52B9" w:rsidRDefault="00FE52B9" w:rsidP="00FE52B9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E52B9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個人番号（マイナンバー）のお知らせ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7FD679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スクロール: 横 2" o:spid="_x0000_s1027" type="#_x0000_t98" style="position:absolute;margin-left:3pt;margin-top:2.9pt;width:467.4pt;height:63.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" fillcolor="white [3212]" strokecolor="#09101d [484]" strokeweight="1pt">
                <v:stroke joinstyle="miter"/>
                <v:textbox>
                  <w:txbxContent>
                    <w:p w14:paraId="1771A447" w14:textId="77777777" w:rsidR="00FE52B9" w:rsidRPr="00FE52B9" w:rsidRDefault="00FE52B9" w:rsidP="00FE52B9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FE52B9">
                        <w:rPr>
                          <w:rFonts w:hint="eastAsia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後期高齢者医療制度で使用している</w:t>
                      </w:r>
                    </w:p>
                    <w:p w14:paraId="513B422C" w14:textId="56DB7738" w:rsidR="00FE52B9" w:rsidRPr="00FE52B9" w:rsidRDefault="00FE52B9" w:rsidP="00FE52B9">
                      <w:pPr>
                        <w:jc w:val="center"/>
                        <w:rPr>
                          <w:rFonts w:hint="eastAsia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FE52B9">
                        <w:rPr>
                          <w:rFonts w:hint="eastAsia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個人番号（マイナンバー）のお知らせ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C2128A" w14:textId="62E25F6A" w:rsidR="00264766" w:rsidRDefault="00264766" w:rsidP="00ED7C7F">
      <w:pPr>
        <w:spacing w:line="300" w:lineRule="exact"/>
        <w:rPr>
          <w:rFonts w:ascii="ＭＳ Ｐゴシック" w:eastAsia="ＭＳ Ｐゴシック" w:hAnsi="ＭＳ Ｐゴシック"/>
          <w:b/>
          <w:kern w:val="2"/>
          <w:sz w:val="21"/>
          <w:szCs w:val="21"/>
        </w:rPr>
      </w:pPr>
    </w:p>
    <w:p w14:paraId="34CF1A5D" w14:textId="75AD23F1" w:rsidR="00687FB6" w:rsidRDefault="00687FB6" w:rsidP="00ED7C7F">
      <w:pPr>
        <w:spacing w:line="300" w:lineRule="exact"/>
        <w:rPr>
          <w:rFonts w:ascii="ＭＳ Ｐゴシック" w:eastAsia="ＭＳ Ｐゴシック" w:hAnsi="ＭＳ Ｐゴシック"/>
          <w:b/>
          <w:kern w:val="2"/>
          <w:sz w:val="21"/>
          <w:szCs w:val="21"/>
        </w:rPr>
      </w:pPr>
    </w:p>
    <w:p w14:paraId="182CB1E2" w14:textId="2193C441" w:rsidR="00264766" w:rsidRDefault="00264766" w:rsidP="00B5463F">
      <w:pPr>
        <w:spacing w:line="300" w:lineRule="exact"/>
        <w:rPr>
          <w:rFonts w:ascii="ＭＳ Ｐゴシック" w:eastAsia="ＭＳ Ｐゴシック" w:hAnsi="ＭＳ Ｐゴシック"/>
          <w:b/>
          <w:kern w:val="2"/>
          <w:sz w:val="21"/>
          <w:szCs w:val="21"/>
        </w:rPr>
      </w:pPr>
    </w:p>
    <w:p w14:paraId="4D1903BD" w14:textId="3249DEE9" w:rsidR="00264766" w:rsidRPr="00264766" w:rsidRDefault="00264766" w:rsidP="00264766">
      <w:pPr>
        <w:rPr>
          <w:rFonts w:ascii="HGSｺﾞｼｯｸE" w:eastAsia="HGSｺﾞｼｯｸE" w:hAnsi="HGSｺﾞｼｯｸE" w:hint="eastAsia"/>
          <w:kern w:val="2"/>
          <w:sz w:val="16"/>
          <w:szCs w:val="16"/>
        </w:rPr>
      </w:pPr>
    </w:p>
    <w:p w14:paraId="3AB9447A" w14:textId="07807283" w:rsidR="00264766" w:rsidRPr="00264766" w:rsidRDefault="00264766" w:rsidP="00264766">
      <w:pPr>
        <w:spacing w:line="276" w:lineRule="auto"/>
        <w:rPr>
          <w:rFonts w:ascii="HGSｺﾞｼｯｸE" w:eastAsia="HGSｺﾞｼｯｸE" w:hAnsi="HGSｺﾞｼｯｸE"/>
          <w:kern w:val="2"/>
          <w:sz w:val="26"/>
          <w:szCs w:val="26"/>
        </w:rPr>
      </w:pPr>
      <w:r w:rsidRPr="00264766">
        <w:rPr>
          <w:rFonts w:ascii="HGSｺﾞｼｯｸE" w:eastAsia="HGSｺﾞｼｯｸE" w:hAnsi="HGSｺﾞｼｯｸE" w:hint="eastAsia"/>
          <w:kern w:val="2"/>
          <w:sz w:val="26"/>
          <w:szCs w:val="26"/>
        </w:rPr>
        <w:t>今回送付しました被保険者証台紙の下部に、</w:t>
      </w:r>
      <w:r w:rsidR="00FE52B9">
        <w:rPr>
          <w:rFonts w:ascii="HGSｺﾞｼｯｸE" w:eastAsia="HGSｺﾞｼｯｸE" w:hAnsi="HGSｺﾞｼｯｸE" w:hint="eastAsia"/>
          <w:kern w:val="2"/>
          <w:sz w:val="26"/>
          <w:szCs w:val="26"/>
        </w:rPr>
        <w:t>後期高齢者医療制度で使用している</w:t>
      </w:r>
      <w:r w:rsidRPr="00264766">
        <w:rPr>
          <w:rFonts w:ascii="HGSｺﾞｼｯｸE" w:eastAsia="HGSｺﾞｼｯｸE" w:hAnsi="HGSｺﾞｼｯｸE" w:hint="eastAsia"/>
          <w:kern w:val="2"/>
          <w:sz w:val="26"/>
          <w:szCs w:val="26"/>
        </w:rPr>
        <w:t>個人番号（マイナンバー）を記載しております。</w:t>
      </w:r>
    </w:p>
    <w:p w14:paraId="5B6D83CC" w14:textId="15231E8E" w:rsidR="00264766" w:rsidRPr="00264766" w:rsidRDefault="00264766" w:rsidP="00264766">
      <w:pPr>
        <w:spacing w:line="276" w:lineRule="auto"/>
        <w:rPr>
          <w:rFonts w:ascii="HGSｺﾞｼｯｸE" w:eastAsia="HGSｺﾞｼｯｸE" w:hAnsi="HGSｺﾞｼｯｸE"/>
          <w:kern w:val="2"/>
          <w:sz w:val="26"/>
          <w:szCs w:val="26"/>
        </w:rPr>
      </w:pPr>
      <w:r w:rsidRPr="00264766">
        <w:rPr>
          <w:rFonts w:ascii="HGSｺﾞｼｯｸE" w:eastAsia="HGSｺﾞｼｯｸE" w:hAnsi="HGSｺﾞｼｯｸE" w:hint="eastAsia"/>
          <w:kern w:val="2"/>
          <w:sz w:val="26"/>
          <w:szCs w:val="26"/>
        </w:rPr>
        <w:t>お手元にマイナンバーカード</w:t>
      </w:r>
      <w:r w:rsidR="00FE52B9">
        <w:rPr>
          <w:rFonts w:ascii="HGSｺﾞｼｯｸE" w:eastAsia="HGSｺﾞｼｯｸE" w:hAnsi="HGSｺﾞｼｯｸE" w:hint="eastAsia"/>
          <w:kern w:val="2"/>
          <w:sz w:val="26"/>
          <w:szCs w:val="26"/>
        </w:rPr>
        <w:t>または通知カード</w:t>
      </w:r>
      <w:r w:rsidRPr="00264766">
        <w:rPr>
          <w:rFonts w:ascii="HGSｺﾞｼｯｸE" w:eastAsia="HGSｺﾞｼｯｸE" w:hAnsi="HGSｺﾞｼｯｸE" w:hint="eastAsia"/>
          <w:kern w:val="2"/>
          <w:sz w:val="26"/>
          <w:szCs w:val="26"/>
        </w:rPr>
        <w:t>をお持ちの場合は、マイナンバーカードの裏面に記載されている個人番号の下４桁をご確認いただきますようお願いいたします。</w:t>
      </w:r>
    </w:p>
    <w:p w14:paraId="174DDD0D" w14:textId="55516246" w:rsidR="00264766" w:rsidRPr="00264766" w:rsidRDefault="00264766" w:rsidP="00264766">
      <w:pPr>
        <w:spacing w:line="276" w:lineRule="auto"/>
        <w:rPr>
          <w:rFonts w:ascii="HGSｺﾞｼｯｸE" w:eastAsia="HGSｺﾞｼｯｸE" w:hAnsi="HGSｺﾞｼｯｸE" w:hint="eastAsia"/>
          <w:kern w:val="2"/>
          <w:sz w:val="26"/>
          <w:szCs w:val="26"/>
        </w:rPr>
      </w:pPr>
      <w:r w:rsidRPr="00264766">
        <w:rPr>
          <w:rFonts w:ascii="HGSｺﾞｼｯｸE" w:eastAsia="HGSｺﾞｼｯｸE" w:hAnsi="ＭＳ ゴシック"/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FCC29C1" wp14:editId="112449AC">
                <wp:simplePos x="0" y="0"/>
                <wp:positionH relativeFrom="margin">
                  <wp:posOffset>-57785</wp:posOffset>
                </wp:positionH>
                <wp:positionV relativeFrom="paragraph">
                  <wp:posOffset>398145</wp:posOffset>
                </wp:positionV>
                <wp:extent cx="6042025" cy="1482090"/>
                <wp:effectExtent l="19050" t="19050" r="15875" b="22860"/>
                <wp:wrapTopAndBottom/>
                <wp:docPr id="1719026809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2025" cy="148209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4CB9191" w14:textId="77777777" w:rsidR="00781F13" w:rsidRDefault="00781F13" w:rsidP="00ED7C7F">
                            <w:pPr>
                              <w:spacing w:before="88"/>
                              <w:ind w:left="178"/>
                              <w:rPr>
                                <w:rFonts w:ascii="HGPｺﾞｼｯｸE" w:eastAsia="HGPｺﾞｼｯｸE"/>
                                <w:sz w:val="24"/>
                              </w:rPr>
                            </w:pPr>
                            <w:r>
                              <w:rPr>
                                <w:rFonts w:ascii="HGPｺﾞｼｯｸE" w:eastAsia="HGPｺﾞｼｯｸE" w:hint="eastAsia"/>
                                <w:color w:val="231F20"/>
                                <w:spacing w:val="-5"/>
                                <w:sz w:val="24"/>
                              </w:rPr>
                              <w:t>＜お問い合わせ先＞</w:t>
                            </w:r>
                          </w:p>
                          <w:p w14:paraId="009C4112" w14:textId="77777777" w:rsidR="00781F13" w:rsidRDefault="00781F13" w:rsidP="00ED7C7F">
                            <w:pPr>
                              <w:spacing w:before="160"/>
                              <w:ind w:left="418"/>
                              <w:rPr>
                                <w:rFonts w:ascii="HGPｺﾞｼｯｸE" w:eastAsia="HGPｺﾞｼｯｸE"/>
                                <w:sz w:val="24"/>
                              </w:rPr>
                            </w:pPr>
                            <w:r>
                              <w:rPr>
                                <w:rFonts w:ascii="HGPｺﾞｼｯｸE" w:eastAsia="HGPｺﾞｼｯｸE" w:hint="eastAsia"/>
                                <w:color w:val="231F20"/>
                                <w:spacing w:val="-4"/>
                                <w:sz w:val="24"/>
                              </w:rPr>
                              <w:t>各市（区）</w:t>
                            </w:r>
                            <w:r>
                              <w:rPr>
                                <w:rFonts w:ascii="HGPｺﾞｼｯｸE" w:eastAsia="HGPｺﾞｼｯｸE" w:hint="eastAsia"/>
                                <w:color w:val="231F20"/>
                                <w:spacing w:val="-5"/>
                                <w:sz w:val="24"/>
                              </w:rPr>
                              <w:t>町後期高齢者医療制度担当窓口</w:t>
                            </w:r>
                          </w:p>
                          <w:p w14:paraId="0578F768" w14:textId="77777777" w:rsidR="00781F13" w:rsidRDefault="00781F13" w:rsidP="00ED7C7F">
                            <w:pPr>
                              <w:spacing w:before="159"/>
                              <w:ind w:left="418"/>
                              <w:rPr>
                                <w:rFonts w:ascii="HGPｺﾞｼｯｸE" w:eastAsia="HGPｺﾞｼｯｸE"/>
                                <w:sz w:val="24"/>
                              </w:rPr>
                            </w:pPr>
                            <w:r>
                              <w:rPr>
                                <w:rFonts w:ascii="HGPｺﾞｼｯｸE" w:eastAsia="HGPｺﾞｼｯｸE" w:hint="eastAsia"/>
                                <w:color w:val="231F20"/>
                                <w:spacing w:val="-4"/>
                                <w:sz w:val="24"/>
                              </w:rPr>
                              <w:t>（連絡先：同封のパンフレットの３２・３３ページをご覧ください</w:t>
                            </w:r>
                            <w:r>
                              <w:rPr>
                                <w:rFonts w:ascii="HGPｺﾞｼｯｸE" w:eastAsia="HGPｺﾞｼｯｸE" w:hint="eastAsia"/>
                                <w:color w:val="231F20"/>
                                <w:spacing w:val="-10"/>
                                <w:sz w:val="24"/>
                              </w:rPr>
                              <w:t>）</w:t>
                            </w:r>
                          </w:p>
                          <w:p w14:paraId="0CB7F62D" w14:textId="77777777" w:rsidR="00781F13" w:rsidRDefault="00781F13" w:rsidP="00ED7C7F">
                            <w:pPr>
                              <w:spacing w:before="159"/>
                              <w:ind w:left="418"/>
                              <w:rPr>
                                <w:rFonts w:ascii="HGPｺﾞｼｯｸE" w:eastAsia="HGPｺﾞｼｯｸE"/>
                                <w:sz w:val="24"/>
                              </w:rPr>
                            </w:pPr>
                            <w:r>
                              <w:rPr>
                                <w:rFonts w:ascii="HGPｺﾞｼｯｸE" w:eastAsia="HGPｺﾞｼｯｸE" w:hint="eastAsia"/>
                                <w:color w:val="231F20"/>
                                <w:spacing w:val="-4"/>
                                <w:sz w:val="24"/>
                              </w:rPr>
                              <w:t>または、兵庫県後期高齢者医療広域連合資格保険料担当 ０７８-３２６-２０２１</w:t>
                            </w:r>
                          </w:p>
                          <w:p w14:paraId="086BCD76" w14:textId="77777777" w:rsidR="00781F13" w:rsidRDefault="00781F13" w:rsidP="00ED7C7F">
                            <w:pPr>
                              <w:spacing w:before="160"/>
                              <w:ind w:left="418"/>
                              <w:rPr>
                                <w:rFonts w:ascii="HGPｺﾞｼｯｸE" w:eastAsia="HGPｺﾞｼｯｸE" w:hAnsi="HGPｺﾞｼｯｸE"/>
                                <w:sz w:val="24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231F20"/>
                                <w:spacing w:val="-5"/>
                                <w:sz w:val="24"/>
                              </w:rPr>
                              <w:t>※電話番号はおかけ間違いのないようにお願いします。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CC29C1" id="_x0000_s1028" type="#_x0000_t202" style="position:absolute;margin-left:-4.55pt;margin-top:31.35pt;width:475.75pt;height:116.7pt;z-index:-25165516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" filled="f" strokecolor="#231f20" strokeweight="3pt">
                <v:stroke linestyle="thinThin"/>
                <v:textbox inset="0,0,0,0">
                  <w:txbxContent>
                    <w:p w14:paraId="34CB9191" w14:textId="77777777" w:rsidR="00781F13" w:rsidRDefault="00781F13" w:rsidP="00ED7C7F">
                      <w:pPr>
                        <w:spacing w:before="88"/>
                        <w:ind w:left="178"/>
                        <w:rPr>
                          <w:rFonts w:ascii="HGPｺﾞｼｯｸE" w:eastAsia="HGPｺﾞｼｯｸE"/>
                          <w:sz w:val="24"/>
                        </w:rPr>
                      </w:pPr>
                      <w:r>
                        <w:rPr>
                          <w:rFonts w:ascii="HGPｺﾞｼｯｸE" w:eastAsia="HGPｺﾞｼｯｸE" w:hint="eastAsia"/>
                          <w:color w:val="231F20"/>
                          <w:spacing w:val="-5"/>
                          <w:sz w:val="24"/>
                        </w:rPr>
                        <w:t>＜お問い合わせ先＞</w:t>
                      </w:r>
                    </w:p>
                    <w:p w14:paraId="009C4112" w14:textId="77777777" w:rsidR="00781F13" w:rsidRDefault="00781F13" w:rsidP="00ED7C7F">
                      <w:pPr>
                        <w:spacing w:before="160"/>
                        <w:ind w:left="418"/>
                        <w:rPr>
                          <w:rFonts w:ascii="HGPｺﾞｼｯｸE" w:eastAsia="HGPｺﾞｼｯｸE"/>
                          <w:sz w:val="24"/>
                        </w:rPr>
                      </w:pPr>
                      <w:r>
                        <w:rPr>
                          <w:rFonts w:ascii="HGPｺﾞｼｯｸE" w:eastAsia="HGPｺﾞｼｯｸE" w:hint="eastAsia"/>
                          <w:color w:val="231F20"/>
                          <w:spacing w:val="-4"/>
                          <w:sz w:val="24"/>
                        </w:rPr>
                        <w:t>各市（区）</w:t>
                      </w:r>
                      <w:r>
                        <w:rPr>
                          <w:rFonts w:ascii="HGPｺﾞｼｯｸE" w:eastAsia="HGPｺﾞｼｯｸE" w:hint="eastAsia"/>
                          <w:color w:val="231F20"/>
                          <w:spacing w:val="-5"/>
                          <w:sz w:val="24"/>
                        </w:rPr>
                        <w:t>町後期高齢者医療制度担当窓口</w:t>
                      </w:r>
                    </w:p>
                    <w:p w14:paraId="0578F768" w14:textId="77777777" w:rsidR="00781F13" w:rsidRDefault="00781F13" w:rsidP="00ED7C7F">
                      <w:pPr>
                        <w:spacing w:before="159"/>
                        <w:ind w:left="418"/>
                        <w:rPr>
                          <w:rFonts w:ascii="HGPｺﾞｼｯｸE" w:eastAsia="HGPｺﾞｼｯｸE"/>
                          <w:sz w:val="24"/>
                        </w:rPr>
                      </w:pPr>
                      <w:r>
                        <w:rPr>
                          <w:rFonts w:ascii="HGPｺﾞｼｯｸE" w:eastAsia="HGPｺﾞｼｯｸE" w:hint="eastAsia"/>
                          <w:color w:val="231F20"/>
                          <w:spacing w:val="-4"/>
                          <w:sz w:val="24"/>
                        </w:rPr>
                        <w:t>（連絡先：同封のパンフレットの３２・３３ページをご覧ください</w:t>
                      </w:r>
                      <w:r>
                        <w:rPr>
                          <w:rFonts w:ascii="HGPｺﾞｼｯｸE" w:eastAsia="HGPｺﾞｼｯｸE" w:hint="eastAsia"/>
                          <w:color w:val="231F20"/>
                          <w:spacing w:val="-10"/>
                          <w:sz w:val="24"/>
                        </w:rPr>
                        <w:t>）</w:t>
                      </w:r>
                    </w:p>
                    <w:p w14:paraId="0CB7F62D" w14:textId="77777777" w:rsidR="00781F13" w:rsidRDefault="00781F13" w:rsidP="00ED7C7F">
                      <w:pPr>
                        <w:spacing w:before="159"/>
                        <w:ind w:left="418"/>
                        <w:rPr>
                          <w:rFonts w:ascii="HGPｺﾞｼｯｸE" w:eastAsia="HGPｺﾞｼｯｸE"/>
                          <w:sz w:val="24"/>
                        </w:rPr>
                      </w:pPr>
                      <w:r>
                        <w:rPr>
                          <w:rFonts w:ascii="HGPｺﾞｼｯｸE" w:eastAsia="HGPｺﾞｼｯｸE" w:hint="eastAsia"/>
                          <w:color w:val="231F20"/>
                          <w:spacing w:val="-4"/>
                          <w:sz w:val="24"/>
                        </w:rPr>
                        <w:t>または、兵庫県後期高齢者医療広域連合資格保険料担当 ０７８-３２６-２０２１</w:t>
                      </w:r>
                    </w:p>
                    <w:p w14:paraId="086BCD76" w14:textId="77777777" w:rsidR="00781F13" w:rsidRDefault="00781F13" w:rsidP="00ED7C7F">
                      <w:pPr>
                        <w:spacing w:before="160"/>
                        <w:ind w:left="418"/>
                        <w:rPr>
                          <w:rFonts w:ascii="HGPｺﾞｼｯｸE" w:eastAsia="HGPｺﾞｼｯｸE" w:hAnsi="HGPｺﾞｼｯｸE"/>
                          <w:sz w:val="24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231F20"/>
                          <w:spacing w:val="-5"/>
                          <w:sz w:val="24"/>
                        </w:rPr>
                        <w:t>※電話番号はおかけ間違いのないようにお願いします。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264766">
        <w:rPr>
          <w:rFonts w:ascii="HGSｺﾞｼｯｸE" w:eastAsia="HGSｺﾞｼｯｸE" w:hAnsi="HGSｺﾞｼｯｸE" w:hint="eastAsia"/>
          <w:kern w:val="2"/>
          <w:sz w:val="26"/>
          <w:szCs w:val="26"/>
        </w:rPr>
        <w:t>万が一</w:t>
      </w:r>
      <w:r w:rsidR="00FE52B9">
        <w:rPr>
          <w:rFonts w:ascii="HGSｺﾞｼｯｸE" w:eastAsia="HGSｺﾞｼｯｸE" w:hAnsi="HGSｺﾞｼｯｸE" w:hint="eastAsia"/>
          <w:kern w:val="2"/>
          <w:sz w:val="26"/>
          <w:szCs w:val="26"/>
        </w:rPr>
        <w:t>、</w:t>
      </w:r>
      <w:r w:rsidRPr="00264766">
        <w:rPr>
          <w:rFonts w:ascii="HGSｺﾞｼｯｸE" w:eastAsia="HGSｺﾞｼｯｸE" w:hAnsi="HGSｺﾞｼｯｸE" w:hint="eastAsia"/>
          <w:kern w:val="2"/>
          <w:sz w:val="26"/>
          <w:szCs w:val="26"/>
        </w:rPr>
        <w:t>異なっている場合には、下記お問合せ先までご連絡ください。</w:t>
      </w:r>
    </w:p>
    <w:p w14:paraId="17762370" w14:textId="372F9B1C" w:rsidR="00264766" w:rsidRPr="00264766" w:rsidRDefault="00264766" w:rsidP="00B5463F">
      <w:pPr>
        <w:spacing w:line="300" w:lineRule="exact"/>
        <w:rPr>
          <w:rFonts w:ascii="HGSｺﾞｼｯｸE" w:eastAsia="HGSｺﾞｼｯｸE" w:hAnsi="HGSｺﾞｼｯｸE" w:hint="eastAsia"/>
          <w:kern w:val="2"/>
          <w:sz w:val="21"/>
          <w:szCs w:val="21"/>
        </w:rPr>
        <w:sectPr w:rsidR="00264766" w:rsidRPr="00264766" w:rsidSect="00765FB1">
          <w:footerReference w:type="default" r:id="rId9"/>
          <w:pgSz w:w="11907" w:h="16840" w:code="9"/>
          <w:pgMar w:top="1418" w:right="1247" w:bottom="851" w:left="1247" w:header="851" w:footer="0" w:gutter="0"/>
          <w:cols w:space="425"/>
          <w:docGrid w:linePitch="360" w:charSpace="-1358"/>
        </w:sectPr>
      </w:pPr>
    </w:p>
    <w:p w14:paraId="2A3A4752" w14:textId="77777777" w:rsidR="00121170" w:rsidRPr="00A06A9C" w:rsidRDefault="00080173" w:rsidP="001E43DF">
      <w:pPr>
        <w:spacing w:line="480" w:lineRule="auto"/>
        <w:ind w:firstLineChars="400" w:firstLine="1520"/>
        <w:rPr>
          <w:rFonts w:ascii="游ゴシック" w:eastAsia="游ゴシック" w:hAnsi="游ゴシック"/>
          <w:b/>
          <w:snapToGrid w:val="0"/>
          <w:sz w:val="38"/>
          <w:szCs w:val="38"/>
          <w:u w:val="double"/>
        </w:rPr>
      </w:pPr>
      <w:bookmarkStart w:id="1" w:name="_Hlk3549743"/>
      <w:r w:rsidRPr="00A06A9C">
        <w:rPr>
          <w:rFonts w:ascii="游ゴシック" w:eastAsia="游ゴシック" w:hAnsi="游ゴシック" w:hint="eastAsia"/>
          <w:b/>
          <w:snapToGrid w:val="0"/>
          <w:sz w:val="38"/>
          <w:szCs w:val="38"/>
          <w:u w:val="double"/>
        </w:rPr>
        <w:lastRenderedPageBreak/>
        <w:t>医療機関</w:t>
      </w:r>
      <w:r w:rsidR="001D477B" w:rsidRPr="00A06A9C">
        <w:rPr>
          <w:rFonts w:ascii="游ゴシック" w:eastAsia="游ゴシック" w:hAnsi="游ゴシック" w:hint="eastAsia"/>
          <w:b/>
          <w:snapToGrid w:val="0"/>
          <w:sz w:val="38"/>
          <w:szCs w:val="38"/>
          <w:u w:val="double"/>
        </w:rPr>
        <w:t>等</w:t>
      </w:r>
      <w:r w:rsidRPr="00A06A9C">
        <w:rPr>
          <w:rFonts w:ascii="游ゴシック" w:eastAsia="游ゴシック" w:hAnsi="游ゴシック" w:hint="eastAsia"/>
          <w:b/>
          <w:snapToGrid w:val="0"/>
          <w:sz w:val="38"/>
          <w:szCs w:val="38"/>
          <w:u w:val="double"/>
        </w:rPr>
        <w:t>での窓口負担が高額となる方</w:t>
      </w:r>
      <w:bookmarkEnd w:id="1"/>
      <w:r w:rsidRPr="00A06A9C">
        <w:rPr>
          <w:rFonts w:ascii="游ゴシック" w:eastAsia="游ゴシック" w:hAnsi="游ゴシック" w:hint="eastAsia"/>
          <w:b/>
          <w:snapToGrid w:val="0"/>
          <w:sz w:val="38"/>
          <w:szCs w:val="38"/>
          <w:u w:val="double"/>
        </w:rPr>
        <w:t>へ</w:t>
      </w:r>
    </w:p>
    <w:p w14:paraId="18CEE125" w14:textId="77777777" w:rsidR="002656B2" w:rsidRPr="002656B2" w:rsidRDefault="002656B2" w:rsidP="002E10C3">
      <w:pPr>
        <w:spacing w:line="220" w:lineRule="exact"/>
        <w:ind w:firstLineChars="400" w:firstLine="640"/>
        <w:rPr>
          <w:rFonts w:ascii="ＭＳ Ｐゴシック" w:eastAsia="ＭＳ Ｐゴシック" w:hAnsi="ＭＳ Ｐゴシック"/>
          <w:snapToGrid w:val="0"/>
          <w:sz w:val="16"/>
          <w:szCs w:val="16"/>
          <w:u w:val="double"/>
        </w:rPr>
      </w:pPr>
    </w:p>
    <w:p w14:paraId="2B1624CF" w14:textId="4BE2D4A8" w:rsidR="00195DAB" w:rsidRDefault="003413BA" w:rsidP="0084567F">
      <w:pPr>
        <w:snapToGrid w:val="0"/>
        <w:spacing w:line="520" w:lineRule="exact"/>
        <w:ind w:firstLineChars="100" w:firstLine="320"/>
        <w:jc w:val="both"/>
        <w:rPr>
          <w:rFonts w:ascii="游ゴシック" w:eastAsia="游ゴシック" w:hAnsi="游ゴシック" w:cs="メイリオ"/>
          <w:sz w:val="32"/>
          <w:szCs w:val="32"/>
        </w:rPr>
      </w:pPr>
      <w:r w:rsidRPr="00A679F4">
        <w:rPr>
          <w:rFonts w:ascii="游ゴシック" w:eastAsia="游ゴシック" w:hAnsi="游ゴシック" w:cs="メイリオ" w:hint="eastAsia"/>
          <w:sz w:val="32"/>
          <w:szCs w:val="32"/>
        </w:rPr>
        <w:t>自己負担限度額（月額）</w:t>
      </w:r>
      <w:r w:rsidRPr="0068698B">
        <w:rPr>
          <w:rFonts w:ascii="游ゴシック" w:eastAsia="游ゴシック" w:hAnsi="游ゴシック" w:cs="メイリオ" w:hint="eastAsia"/>
          <w:sz w:val="32"/>
          <w:szCs w:val="32"/>
        </w:rPr>
        <w:t>は下表のとおり</w:t>
      </w:r>
      <w:r w:rsidR="0055736E" w:rsidRPr="0068698B">
        <w:rPr>
          <w:rFonts w:ascii="游ゴシック" w:eastAsia="游ゴシック" w:hAnsi="游ゴシック" w:cs="メイリオ" w:hint="eastAsia"/>
          <w:sz w:val="32"/>
          <w:szCs w:val="32"/>
        </w:rPr>
        <w:t>で、自己負担限度額を超えた分は後日</w:t>
      </w:r>
      <w:r w:rsidR="00687FB6" w:rsidRPr="0068698B">
        <w:rPr>
          <w:rFonts w:ascii="游ゴシック" w:eastAsia="游ゴシック" w:hAnsi="游ゴシック" w:cs="メイリオ" w:hint="eastAsia"/>
          <w:sz w:val="32"/>
          <w:szCs w:val="32"/>
        </w:rPr>
        <w:t>支給</w:t>
      </w:r>
      <w:r w:rsidR="0055736E" w:rsidRPr="0068698B">
        <w:rPr>
          <w:rFonts w:ascii="游ゴシック" w:eastAsia="游ゴシック" w:hAnsi="游ゴシック" w:cs="メイリオ" w:hint="eastAsia"/>
          <w:sz w:val="32"/>
          <w:szCs w:val="32"/>
        </w:rPr>
        <w:t>されます</w:t>
      </w:r>
      <w:r w:rsidR="00BC39C3" w:rsidRPr="0068698B">
        <w:rPr>
          <w:rFonts w:ascii="游ゴシック" w:eastAsia="游ゴシック" w:hAnsi="游ゴシック" w:cs="メイリオ" w:hint="eastAsia"/>
          <w:sz w:val="32"/>
          <w:szCs w:val="32"/>
        </w:rPr>
        <w:t>（高額療養費）</w:t>
      </w:r>
      <w:r w:rsidR="001C02DE" w:rsidRPr="0068698B">
        <w:rPr>
          <w:rFonts w:ascii="游ゴシック" w:eastAsia="游ゴシック" w:hAnsi="游ゴシック" w:cs="メイリオ" w:hint="eastAsia"/>
          <w:sz w:val="32"/>
          <w:szCs w:val="32"/>
        </w:rPr>
        <w:t>。</w:t>
      </w:r>
      <w:r w:rsidR="00E92A98">
        <w:rPr>
          <w:rFonts w:ascii="游ゴシック" w:eastAsia="游ゴシック" w:hAnsi="游ゴシック" w:cs="メイリオ" w:hint="eastAsia"/>
          <w:sz w:val="32"/>
          <w:szCs w:val="32"/>
        </w:rPr>
        <w:t>詳しく</w:t>
      </w:r>
      <w:r w:rsidR="001C02DE" w:rsidRPr="0068698B">
        <w:rPr>
          <w:rFonts w:ascii="游ゴシック" w:eastAsia="游ゴシック" w:hAnsi="游ゴシック" w:cs="メイリオ" w:hint="eastAsia"/>
          <w:sz w:val="32"/>
          <w:szCs w:val="32"/>
        </w:rPr>
        <w:t>は</w:t>
      </w:r>
      <w:r w:rsidR="00BC39C3" w:rsidRPr="0068698B">
        <w:rPr>
          <w:rFonts w:ascii="游ゴシック" w:eastAsia="游ゴシック" w:hAnsi="游ゴシック" w:cs="メイリオ" w:hint="eastAsia"/>
          <w:sz w:val="32"/>
          <w:szCs w:val="32"/>
        </w:rPr>
        <w:t>、</w:t>
      </w:r>
      <w:r w:rsidR="001C02DE" w:rsidRPr="0068698B">
        <w:rPr>
          <w:rFonts w:ascii="游ゴシック" w:eastAsia="游ゴシック" w:hAnsi="游ゴシック" w:cs="メイリオ" w:hint="eastAsia"/>
          <w:sz w:val="32"/>
          <w:szCs w:val="32"/>
        </w:rPr>
        <w:t>同</w:t>
      </w:r>
      <w:r w:rsidR="001C02DE">
        <w:rPr>
          <w:rFonts w:ascii="游ゴシック" w:eastAsia="游ゴシック" w:hAnsi="游ゴシック" w:cs="メイリオ" w:hint="eastAsia"/>
          <w:sz w:val="32"/>
          <w:szCs w:val="32"/>
        </w:rPr>
        <w:t>封のパンフレット「後期高齢者医療制度の概要」</w:t>
      </w:r>
      <w:r w:rsidR="006B6D86">
        <w:rPr>
          <w:rFonts w:ascii="游ゴシック" w:eastAsia="游ゴシック" w:hAnsi="游ゴシック" w:cs="メイリオ" w:hint="eastAsia"/>
          <w:sz w:val="32"/>
          <w:szCs w:val="32"/>
        </w:rPr>
        <w:t>１０～１４</w:t>
      </w:r>
      <w:r w:rsidR="001C02DE">
        <w:rPr>
          <w:rFonts w:ascii="游ゴシック" w:eastAsia="游ゴシック" w:hAnsi="游ゴシック" w:cs="メイリオ" w:hint="eastAsia"/>
          <w:sz w:val="32"/>
          <w:szCs w:val="32"/>
        </w:rPr>
        <w:t>ページをご覧ください。</w:t>
      </w:r>
    </w:p>
    <w:p w14:paraId="51622ACC" w14:textId="77777777" w:rsidR="0084567F" w:rsidRDefault="0084567F" w:rsidP="0084567F">
      <w:pPr>
        <w:snapToGrid w:val="0"/>
        <w:spacing w:line="520" w:lineRule="exact"/>
        <w:ind w:firstLineChars="100" w:firstLine="320"/>
        <w:jc w:val="both"/>
        <w:rPr>
          <w:rFonts w:ascii="游ゴシック" w:eastAsia="游ゴシック" w:hAnsi="游ゴシック" w:cs="メイリオ"/>
          <w:sz w:val="32"/>
          <w:szCs w:val="32"/>
        </w:rPr>
      </w:pPr>
    </w:p>
    <w:p w14:paraId="3E65DC9C" w14:textId="51833ADE" w:rsidR="00195DAB" w:rsidRPr="00195DAB" w:rsidRDefault="00195DAB" w:rsidP="0084567F">
      <w:pPr>
        <w:snapToGrid w:val="0"/>
        <w:spacing w:line="340" w:lineRule="exact"/>
        <w:ind w:leftChars="-101" w:left="-283"/>
        <w:jc w:val="both"/>
        <w:rPr>
          <w:rFonts w:ascii="游ゴシック" w:eastAsia="游ゴシック" w:hAnsi="游ゴシック"/>
          <w:bCs/>
          <w:color w:val="000000"/>
          <w:sz w:val="18"/>
          <w:szCs w:val="18"/>
        </w:rPr>
      </w:pPr>
      <w:r w:rsidRPr="00195DAB">
        <w:rPr>
          <w:rFonts w:ascii="游ゴシック" w:eastAsia="游ゴシック" w:hAnsi="游ゴシック" w:cs="メイリオ" w:hint="eastAsia"/>
          <w:sz w:val="24"/>
          <w:szCs w:val="24"/>
        </w:rPr>
        <w:t>【</w:t>
      </w:r>
      <w:r>
        <w:rPr>
          <w:rFonts w:ascii="游ゴシック" w:eastAsia="游ゴシック" w:hAnsi="游ゴシック" w:cs="メイリオ" w:hint="eastAsia"/>
          <w:sz w:val="24"/>
          <w:szCs w:val="24"/>
        </w:rPr>
        <w:t>１カ月の自己負担限度額】</w:t>
      </w:r>
    </w:p>
    <w:tbl>
      <w:tblPr>
        <w:tblW w:w="10876" w:type="dxa"/>
        <w:jc w:val="center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704"/>
        <w:gridCol w:w="1134"/>
        <w:gridCol w:w="4536"/>
        <w:gridCol w:w="2835"/>
        <w:gridCol w:w="1667"/>
      </w:tblGrid>
      <w:tr w:rsidR="00195DAB" w:rsidRPr="00D9757F" w14:paraId="2061790C" w14:textId="77777777" w:rsidTr="00C66896">
        <w:trPr>
          <w:trHeight w:val="246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B699" w14:textId="77777777" w:rsidR="00195DAB" w:rsidRPr="00D9757F" w:rsidRDefault="00195DAB" w:rsidP="001B0A92">
            <w:pPr>
              <w:jc w:val="center"/>
              <w:rPr>
                <w:rFonts w:ascii="游ゴシック" w:eastAsia="游ゴシック" w:hAnsi="游ゴシック"/>
                <w:bCs/>
                <w:color w:val="000000" w:themeColor="text1"/>
                <w:sz w:val="20"/>
                <w:szCs w:val="20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0"/>
                <w:szCs w:val="20"/>
              </w:rPr>
              <w:t>負担割合</w:t>
            </w:r>
          </w:p>
        </w:tc>
        <w:tc>
          <w:tcPr>
            <w:tcW w:w="5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5D529" w14:textId="77777777" w:rsidR="00195DAB" w:rsidRPr="00D9757F" w:rsidRDefault="00195DAB" w:rsidP="001B0A92">
            <w:pPr>
              <w:ind w:firstLine="201"/>
              <w:jc w:val="center"/>
              <w:rPr>
                <w:rFonts w:ascii="游ゴシック" w:eastAsia="游ゴシック" w:hAnsi="游ゴシック"/>
                <w:bCs/>
                <w:color w:val="000000" w:themeColor="text1"/>
                <w:sz w:val="20"/>
                <w:szCs w:val="20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0"/>
                <w:szCs w:val="20"/>
              </w:rPr>
              <w:t>所得区分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AF6DF8" w14:textId="77777777" w:rsidR="00195DAB" w:rsidRPr="00D9757F" w:rsidRDefault="00195DAB" w:rsidP="001B0A92">
            <w:pPr>
              <w:ind w:firstLine="201"/>
              <w:jc w:val="right"/>
              <w:rPr>
                <w:rFonts w:ascii="游ゴシック" w:eastAsia="游ゴシック" w:hAnsi="游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AA865" w14:textId="77777777" w:rsidR="00195DAB" w:rsidRPr="00D9757F" w:rsidRDefault="00195DAB" w:rsidP="001B0A92">
            <w:pPr>
              <w:spacing w:line="100" w:lineRule="exact"/>
              <w:ind w:leftChars="-35" w:hangingChars="49" w:hanging="98"/>
              <w:rPr>
                <w:rFonts w:ascii="游ゴシック" w:eastAsia="游ゴシック" w:hAnsi="游ゴシック"/>
                <w:bCs/>
                <w:color w:val="000000" w:themeColor="text1"/>
                <w:sz w:val="20"/>
                <w:szCs w:val="20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</w:p>
          <w:p w14:paraId="78BB1AB5" w14:textId="77777777" w:rsidR="00195DAB" w:rsidRPr="00D9757F" w:rsidRDefault="00195DAB" w:rsidP="001B0A92">
            <w:pPr>
              <w:ind w:leftChars="-35" w:left="-98" w:firstLineChars="200" w:firstLine="400"/>
              <w:rPr>
                <w:rFonts w:ascii="游ゴシック" w:eastAsia="游ゴシック" w:hAnsi="游ゴシック"/>
                <w:bCs/>
                <w:color w:val="000000" w:themeColor="text1"/>
                <w:sz w:val="20"/>
                <w:szCs w:val="20"/>
              </w:rPr>
            </w:pPr>
            <w:r w:rsidRPr="00D9757F">
              <w:rPr>
                <w:rFonts w:ascii="游ゴシック" w:eastAsia="游ゴシック" w:hAnsi="游ゴシック" w:hint="eastAsia"/>
                <w:color w:val="000000" w:themeColor="text1"/>
                <w:sz w:val="20"/>
                <w:szCs w:val="20"/>
              </w:rPr>
              <w:t>外来</w:t>
            </w: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0"/>
                <w:szCs w:val="20"/>
              </w:rPr>
              <w:t>＋入院</w:t>
            </w:r>
          </w:p>
          <w:p w14:paraId="3CFC80E0" w14:textId="77777777" w:rsidR="00195DAB" w:rsidRPr="00D9757F" w:rsidRDefault="00195DAB" w:rsidP="001B0A92">
            <w:pPr>
              <w:jc w:val="center"/>
              <w:rPr>
                <w:rFonts w:ascii="游ゴシック" w:eastAsia="游ゴシック" w:hAnsi="游ゴシック"/>
                <w:bCs/>
                <w:color w:val="000000" w:themeColor="text1"/>
                <w:sz w:val="20"/>
                <w:szCs w:val="20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0"/>
                <w:szCs w:val="20"/>
              </w:rPr>
              <w:t>（世帯ごと）</w:t>
            </w:r>
          </w:p>
          <w:p w14:paraId="3DE8D33D" w14:textId="77777777" w:rsidR="00195DAB" w:rsidRPr="00D9757F" w:rsidRDefault="00195DAB" w:rsidP="001B0A92">
            <w:pPr>
              <w:spacing w:line="40" w:lineRule="exact"/>
              <w:ind w:leftChars="-35" w:left="-98" w:firstLineChars="200" w:firstLine="400"/>
              <w:rPr>
                <w:rFonts w:ascii="游ゴシック" w:eastAsia="游ゴシック" w:hAnsi="游ゴシック"/>
                <w:bCs/>
                <w:color w:val="000000" w:themeColor="text1"/>
                <w:sz w:val="20"/>
                <w:szCs w:val="20"/>
              </w:rPr>
            </w:pPr>
          </w:p>
          <w:p w14:paraId="27FC980A" w14:textId="77777777" w:rsidR="00195DAB" w:rsidRPr="00D9757F" w:rsidRDefault="00195DAB" w:rsidP="001B0A92">
            <w:pPr>
              <w:ind w:firstLine="201"/>
              <w:rPr>
                <w:rFonts w:ascii="游ゴシック" w:eastAsia="游ゴシック" w:hAnsi="游ゴシック"/>
                <w:color w:val="000000" w:themeColor="text1"/>
                <w:sz w:val="20"/>
                <w:szCs w:val="20"/>
              </w:rPr>
            </w:pPr>
          </w:p>
        </w:tc>
      </w:tr>
      <w:tr w:rsidR="00195DAB" w:rsidRPr="00D9757F" w14:paraId="65894A86" w14:textId="77777777" w:rsidTr="00C66896">
        <w:trPr>
          <w:trHeight w:val="410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D8ACA" w14:textId="77777777" w:rsidR="00195DAB" w:rsidRPr="00D9757F" w:rsidRDefault="00195DAB" w:rsidP="001B0A92">
            <w:pPr>
              <w:ind w:firstLine="201"/>
              <w:jc w:val="center"/>
              <w:rPr>
                <w:rFonts w:ascii="游ゴシック" w:eastAsia="游ゴシック" w:hAnsi="游ゴシック" w:cs="ＭＳ Ｐゴシック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24186" w14:textId="77777777" w:rsidR="00195DAB" w:rsidRPr="00D9757F" w:rsidRDefault="00195DAB" w:rsidP="001B0A92">
            <w:pPr>
              <w:ind w:firstLine="201"/>
              <w:rPr>
                <w:rFonts w:ascii="游ゴシック" w:eastAsia="游ゴシック" w:hAnsi="游ゴシック" w:cs="ＭＳ Ｐゴシック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878DD" w14:textId="77777777" w:rsidR="00195DAB" w:rsidRPr="00D9757F" w:rsidRDefault="00195DAB" w:rsidP="001B0A92">
            <w:pPr>
              <w:ind w:firstLineChars="100" w:firstLine="220"/>
              <w:jc w:val="center"/>
              <w:rPr>
                <w:rFonts w:ascii="游ゴシック" w:eastAsia="游ゴシック" w:hAnsi="游ゴシック"/>
                <w:bCs/>
                <w:color w:val="000000" w:themeColor="text1"/>
                <w:sz w:val="20"/>
                <w:szCs w:val="20"/>
              </w:rPr>
            </w:pPr>
            <w:r w:rsidRPr="00195DAB">
              <w:rPr>
                <w:rFonts w:ascii="游ゴシック" w:eastAsia="游ゴシック" w:hAnsi="游ゴシック" w:hint="eastAsia"/>
                <w:bCs/>
                <w:color w:val="000000" w:themeColor="text1"/>
                <w:spacing w:val="10"/>
                <w:sz w:val="20"/>
                <w:szCs w:val="20"/>
                <w:fitText w:val="1462" w:id="-1244417276"/>
              </w:rPr>
              <w:t>外来（個人ご</w:t>
            </w:r>
            <w:r w:rsidRPr="00195DAB">
              <w:rPr>
                <w:rFonts w:ascii="游ゴシック" w:eastAsia="游ゴシック" w:hAnsi="游ゴシック" w:hint="eastAsia"/>
                <w:bCs/>
                <w:color w:val="000000" w:themeColor="text1"/>
                <w:spacing w:val="-29"/>
                <w:sz w:val="20"/>
                <w:szCs w:val="20"/>
                <w:fitText w:val="1462" w:id="-1244417276"/>
              </w:rPr>
              <w:t>と</w:t>
            </w: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0"/>
                <w:szCs w:val="20"/>
              </w:rPr>
              <w:t>）</w:t>
            </w:r>
          </w:p>
        </w:tc>
        <w:tc>
          <w:tcPr>
            <w:tcW w:w="16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17F31" w14:textId="77777777" w:rsidR="00195DAB" w:rsidRPr="00D9757F" w:rsidRDefault="00195DAB" w:rsidP="001B0A92">
            <w:pPr>
              <w:ind w:firstLine="201"/>
              <w:rPr>
                <w:rFonts w:ascii="游ゴシック" w:eastAsia="游ゴシック" w:hAnsi="游ゴシック" w:cs="ＭＳ Ｐゴシック"/>
                <w:bCs/>
                <w:color w:val="000000" w:themeColor="text1"/>
                <w:sz w:val="20"/>
                <w:szCs w:val="20"/>
              </w:rPr>
            </w:pPr>
          </w:p>
        </w:tc>
      </w:tr>
      <w:tr w:rsidR="00195DAB" w:rsidRPr="00D9757F" w14:paraId="35327877" w14:textId="77777777" w:rsidTr="00C66896">
        <w:trPr>
          <w:trHeight w:val="737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DAB5" w14:textId="77777777" w:rsidR="00195DAB" w:rsidRPr="00D9757F" w:rsidRDefault="00195DAB" w:rsidP="001B0A92">
            <w:pPr>
              <w:rPr>
                <w:rFonts w:ascii="游ゴシック" w:eastAsia="游ゴシック" w:hAnsi="游ゴシック"/>
                <w:bCs/>
                <w:color w:val="000000" w:themeColor="text1"/>
                <w:sz w:val="20"/>
                <w:szCs w:val="20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0"/>
                <w:szCs w:val="20"/>
              </w:rPr>
              <w:t>３割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F3E67" w14:textId="77777777" w:rsidR="00195DAB" w:rsidRPr="00D9757F" w:rsidRDefault="00195DAB" w:rsidP="001B0A92">
            <w:pPr>
              <w:spacing w:line="240" w:lineRule="exact"/>
              <w:rPr>
                <w:rFonts w:ascii="游ゴシック" w:eastAsia="游ゴシック" w:hAnsi="游ゴシック"/>
                <w:bCs/>
                <w:color w:val="000000" w:themeColor="text1"/>
                <w:sz w:val="20"/>
                <w:szCs w:val="20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0"/>
                <w:szCs w:val="20"/>
              </w:rPr>
              <w:t>現役並み所得者</w:t>
            </w:r>
            <w:r w:rsidRPr="00D9757F">
              <w:rPr>
                <w:rFonts w:ascii="ＭＳ ゴシック" w:hAnsi="ＭＳ ゴシック" w:hint="eastAsia"/>
                <w:bCs/>
                <w:color w:val="000000" w:themeColor="text1"/>
                <w:sz w:val="20"/>
                <w:szCs w:val="20"/>
              </w:rPr>
              <w:t>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B76E" w14:textId="77777777" w:rsidR="00195DAB" w:rsidRPr="00D9757F" w:rsidRDefault="00195DAB" w:rsidP="001B0A92">
            <w:pPr>
              <w:spacing w:line="-240" w:lineRule="auto"/>
              <w:rPr>
                <w:rFonts w:ascii="游ゴシック" w:eastAsia="游ゴシック" w:hAnsi="游ゴシック"/>
                <w:bCs/>
                <w:color w:val="000000" w:themeColor="text1"/>
                <w:sz w:val="20"/>
                <w:szCs w:val="20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0"/>
                <w:szCs w:val="20"/>
              </w:rPr>
              <w:t>同一世帯の後期高齢者医療の被保険者が住民税課税所得額690万円以上</w:t>
            </w:r>
          </w:p>
        </w:tc>
        <w:tc>
          <w:tcPr>
            <w:tcW w:w="4502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D1C7" w14:textId="77777777" w:rsidR="00195DAB" w:rsidRPr="00D9757F" w:rsidRDefault="00195DAB" w:rsidP="001B0A92">
            <w:pPr>
              <w:spacing w:line="-240" w:lineRule="auto"/>
              <w:jc w:val="center"/>
              <w:rPr>
                <w:rFonts w:ascii="游ゴシック" w:eastAsia="游ゴシック" w:hAnsi="游ゴシック"/>
                <w:bCs/>
                <w:color w:val="000000" w:themeColor="text1"/>
                <w:sz w:val="21"/>
                <w:szCs w:val="21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t>252,600円＋（</w:t>
            </w:r>
            <w:r w:rsidRPr="00195DAB">
              <w:rPr>
                <w:rFonts w:ascii="游ゴシック" w:eastAsia="游ゴシック" w:hAnsi="游ゴシック" w:hint="eastAsia"/>
                <w:bCs/>
                <w:color w:val="000000" w:themeColor="text1"/>
                <w:w w:val="75"/>
                <w:sz w:val="21"/>
                <w:szCs w:val="21"/>
                <w:fitText w:val="630" w:id="-1244417275"/>
              </w:rPr>
              <w:t>総医療費</w:t>
            </w: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t>－842,000円）×1％</w:t>
            </w: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br/>
              <w:t>［140,100円］（注１）</w:t>
            </w:r>
          </w:p>
        </w:tc>
      </w:tr>
      <w:tr w:rsidR="00195DAB" w:rsidRPr="00D9757F" w14:paraId="04CEA96E" w14:textId="77777777" w:rsidTr="00C66896">
        <w:trPr>
          <w:trHeight w:val="737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C443768" w14:textId="77777777" w:rsidR="00195DAB" w:rsidRPr="00D9757F" w:rsidRDefault="00195DAB" w:rsidP="001B0A92">
            <w:pPr>
              <w:ind w:firstLine="201"/>
              <w:jc w:val="center"/>
              <w:rPr>
                <w:rFonts w:ascii="游ゴシック" w:eastAsia="游ゴシック" w:hAnsi="游ゴシック" w:cs="ＭＳ Ｐゴシック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8A3E" w14:textId="77777777" w:rsidR="00195DAB" w:rsidRPr="00D9757F" w:rsidRDefault="00195DAB" w:rsidP="001B0A92">
            <w:pPr>
              <w:spacing w:line="240" w:lineRule="exact"/>
              <w:jc w:val="center"/>
              <w:rPr>
                <w:rFonts w:ascii="游ゴシック" w:eastAsia="游ゴシック" w:hAnsi="游ゴシック"/>
                <w:bCs/>
                <w:color w:val="000000" w:themeColor="text1"/>
                <w:sz w:val="20"/>
                <w:szCs w:val="20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0"/>
                <w:szCs w:val="20"/>
              </w:rPr>
              <w:t>現役並み</w:t>
            </w:r>
          </w:p>
          <w:p w14:paraId="18DA30F0" w14:textId="77777777" w:rsidR="00195DAB" w:rsidRPr="00D9757F" w:rsidRDefault="00195DAB" w:rsidP="001B0A92">
            <w:pPr>
              <w:spacing w:line="240" w:lineRule="exact"/>
              <w:jc w:val="center"/>
              <w:rPr>
                <w:rFonts w:ascii="游ゴシック" w:eastAsia="游ゴシック" w:hAnsi="游ゴシック"/>
                <w:bCs/>
                <w:color w:val="000000" w:themeColor="text1"/>
                <w:sz w:val="20"/>
                <w:szCs w:val="20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0"/>
                <w:szCs w:val="20"/>
              </w:rPr>
              <w:t>所得者</w:t>
            </w:r>
            <w:r w:rsidRPr="00D9757F">
              <w:rPr>
                <w:rFonts w:ascii="ＭＳ ゴシック" w:hAnsi="ＭＳ ゴシック" w:hint="eastAsia"/>
                <w:bCs/>
                <w:color w:val="000000" w:themeColor="text1"/>
                <w:sz w:val="20"/>
                <w:szCs w:val="20"/>
              </w:rPr>
              <w:t>Ⅱ</w:t>
            </w:r>
          </w:p>
        </w:tc>
        <w:tc>
          <w:tcPr>
            <w:tcW w:w="4536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1473" w14:textId="77777777" w:rsidR="00195DAB" w:rsidRPr="00D9757F" w:rsidRDefault="00195DAB" w:rsidP="001B0A92">
            <w:pPr>
              <w:spacing w:line="240" w:lineRule="exact"/>
              <w:rPr>
                <w:rFonts w:ascii="游ゴシック" w:eastAsia="游ゴシック" w:hAnsi="游ゴシック"/>
                <w:bCs/>
                <w:color w:val="000000" w:themeColor="text1"/>
                <w:sz w:val="20"/>
                <w:szCs w:val="20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0"/>
                <w:szCs w:val="20"/>
              </w:rPr>
              <w:t>同一世帯の後期高齢者医療の被保険者が住民税課税所得額380万円以上</w:t>
            </w:r>
          </w:p>
        </w:tc>
        <w:tc>
          <w:tcPr>
            <w:tcW w:w="4502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CE1282B" w14:textId="77777777" w:rsidR="00195DAB" w:rsidRPr="00D9757F" w:rsidRDefault="00195DAB" w:rsidP="001B0A92">
            <w:pPr>
              <w:spacing w:line="-240" w:lineRule="auto"/>
              <w:jc w:val="center"/>
              <w:rPr>
                <w:rFonts w:ascii="游ゴシック" w:eastAsia="游ゴシック" w:hAnsi="游ゴシック"/>
                <w:bCs/>
                <w:color w:val="000000" w:themeColor="text1"/>
                <w:sz w:val="21"/>
                <w:szCs w:val="21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t>167,400円＋（</w:t>
            </w:r>
            <w:r w:rsidRPr="00195DAB">
              <w:rPr>
                <w:rFonts w:ascii="游ゴシック" w:eastAsia="游ゴシック" w:hAnsi="游ゴシック" w:hint="eastAsia"/>
                <w:bCs/>
                <w:color w:val="000000" w:themeColor="text1"/>
                <w:w w:val="75"/>
                <w:sz w:val="21"/>
                <w:szCs w:val="21"/>
                <w:fitText w:val="630" w:id="-1244417274"/>
              </w:rPr>
              <w:t>総医療費</w:t>
            </w: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t>－558,000円）×1％</w:t>
            </w: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br/>
              <w:t>［ 93,000円］（注１）</w:t>
            </w:r>
          </w:p>
        </w:tc>
      </w:tr>
      <w:tr w:rsidR="00195DAB" w:rsidRPr="00D9757F" w14:paraId="5BAA7831" w14:textId="77777777" w:rsidTr="00C66896">
        <w:trPr>
          <w:trHeight w:val="737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7469018" w14:textId="77777777" w:rsidR="00195DAB" w:rsidRPr="00D9757F" w:rsidRDefault="00195DAB" w:rsidP="001B0A92">
            <w:pPr>
              <w:ind w:firstLine="201"/>
              <w:jc w:val="center"/>
              <w:rPr>
                <w:rFonts w:ascii="游ゴシック" w:eastAsia="游ゴシック" w:hAnsi="游ゴシック" w:cs="ＭＳ Ｐゴシック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A5DC" w14:textId="77777777" w:rsidR="00195DAB" w:rsidRPr="00D9757F" w:rsidRDefault="00195DAB" w:rsidP="001B0A92">
            <w:pPr>
              <w:spacing w:line="240" w:lineRule="exact"/>
              <w:jc w:val="center"/>
              <w:rPr>
                <w:rFonts w:ascii="游ゴシック" w:eastAsia="游ゴシック" w:hAnsi="游ゴシック"/>
                <w:bCs/>
                <w:color w:val="000000" w:themeColor="text1"/>
                <w:sz w:val="20"/>
                <w:szCs w:val="20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0"/>
                <w:szCs w:val="20"/>
              </w:rPr>
              <w:t>現役並み</w:t>
            </w:r>
          </w:p>
          <w:p w14:paraId="1B71CB28" w14:textId="77777777" w:rsidR="00195DAB" w:rsidRPr="00D9757F" w:rsidRDefault="00195DAB" w:rsidP="001B0A92">
            <w:pPr>
              <w:spacing w:line="240" w:lineRule="exact"/>
              <w:jc w:val="center"/>
              <w:rPr>
                <w:rFonts w:ascii="游ゴシック" w:eastAsia="游ゴシック" w:hAnsi="游ゴシック"/>
                <w:bCs/>
                <w:color w:val="000000" w:themeColor="text1"/>
                <w:sz w:val="20"/>
                <w:szCs w:val="20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0"/>
                <w:szCs w:val="20"/>
              </w:rPr>
              <w:t>所得者</w:t>
            </w:r>
            <w:r w:rsidRPr="00D9757F">
              <w:rPr>
                <w:rFonts w:ascii="ＭＳ ゴシック" w:hAnsi="ＭＳ ゴシック" w:hint="eastAsia"/>
                <w:bCs/>
                <w:color w:val="000000" w:themeColor="text1"/>
                <w:sz w:val="20"/>
                <w:szCs w:val="20"/>
              </w:rPr>
              <w:t>Ⅰ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B7606" w14:textId="77777777" w:rsidR="00195DAB" w:rsidRPr="00D9757F" w:rsidRDefault="00195DAB" w:rsidP="001B0A92">
            <w:pPr>
              <w:spacing w:line="240" w:lineRule="exact"/>
              <w:rPr>
                <w:rFonts w:ascii="游ゴシック" w:eastAsia="游ゴシック" w:hAnsi="游ゴシック"/>
                <w:bCs/>
                <w:color w:val="000000" w:themeColor="text1"/>
                <w:sz w:val="20"/>
                <w:szCs w:val="20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0"/>
                <w:szCs w:val="20"/>
              </w:rPr>
              <w:t>同一世帯の後期高齢者医療の被保険者が住民税課税所得額145万円以上</w:t>
            </w:r>
          </w:p>
        </w:tc>
        <w:tc>
          <w:tcPr>
            <w:tcW w:w="4502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C3BC2BC" w14:textId="77777777" w:rsidR="00195DAB" w:rsidRPr="00D9757F" w:rsidRDefault="00195DAB" w:rsidP="001B0A92">
            <w:pPr>
              <w:spacing w:line="-240" w:lineRule="auto"/>
              <w:ind w:firstLineChars="50" w:firstLine="105"/>
              <w:jc w:val="center"/>
              <w:rPr>
                <w:rFonts w:ascii="游ゴシック" w:eastAsia="游ゴシック" w:hAnsi="游ゴシック"/>
                <w:bCs/>
                <w:color w:val="000000" w:themeColor="text1"/>
                <w:sz w:val="21"/>
                <w:szCs w:val="21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t>80,100円＋（</w:t>
            </w:r>
            <w:r w:rsidRPr="00195DAB">
              <w:rPr>
                <w:rFonts w:ascii="游ゴシック" w:eastAsia="游ゴシック" w:hAnsi="游ゴシック" w:hint="eastAsia"/>
                <w:bCs/>
                <w:color w:val="000000" w:themeColor="text1"/>
                <w:w w:val="75"/>
                <w:sz w:val="21"/>
                <w:szCs w:val="21"/>
                <w:fitText w:val="630" w:id="-1244417273"/>
              </w:rPr>
              <w:t>総医療費</w:t>
            </w: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t>－267,000円）×1％</w:t>
            </w: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br/>
              <w:t>［ 44,400円］（注１）</w:t>
            </w:r>
          </w:p>
        </w:tc>
      </w:tr>
      <w:tr w:rsidR="00195DAB" w:rsidRPr="00D9757F" w14:paraId="28786D44" w14:textId="77777777" w:rsidTr="00C66896">
        <w:trPr>
          <w:trHeight w:val="158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1DE19" w14:textId="77777777" w:rsidR="00195DAB" w:rsidRPr="00D9757F" w:rsidRDefault="00195DAB" w:rsidP="001B0A92">
            <w:pPr>
              <w:rPr>
                <w:rFonts w:ascii="游ゴシック" w:eastAsia="游ゴシック" w:hAnsi="游ゴシック"/>
                <w:color w:val="000000" w:themeColor="text1"/>
                <w:sz w:val="20"/>
                <w:szCs w:val="20"/>
              </w:rPr>
            </w:pPr>
            <w:r w:rsidRPr="00D9757F">
              <w:rPr>
                <w:rFonts w:ascii="游ゴシック" w:eastAsia="游ゴシック" w:hAnsi="游ゴシック" w:hint="eastAsia"/>
                <w:color w:val="000000" w:themeColor="text1"/>
                <w:sz w:val="20"/>
                <w:szCs w:val="20"/>
              </w:rPr>
              <w:t>２割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226F2" w14:textId="77777777" w:rsidR="00195DAB" w:rsidRPr="00D9757F" w:rsidRDefault="00195DAB" w:rsidP="001B0A92">
            <w:pPr>
              <w:spacing w:line="-240" w:lineRule="auto"/>
              <w:jc w:val="center"/>
              <w:rPr>
                <w:rFonts w:ascii="游ゴシック" w:eastAsia="游ゴシック" w:hAnsi="游ゴシック"/>
                <w:bCs/>
                <w:color w:val="000000" w:themeColor="text1"/>
                <w:sz w:val="20"/>
                <w:szCs w:val="20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0"/>
                <w:szCs w:val="20"/>
              </w:rPr>
              <w:t>一般Ⅱ</w:t>
            </w:r>
          </w:p>
        </w:tc>
        <w:tc>
          <w:tcPr>
            <w:tcW w:w="4536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FCF9" w14:textId="77777777" w:rsidR="0084567F" w:rsidRDefault="0084567F" w:rsidP="0084567F">
            <w:pPr>
              <w:pStyle w:val="TableParagraph"/>
              <w:spacing w:before="22" w:line="302" w:lineRule="exact"/>
              <w:ind w:left="135"/>
              <w:rPr>
                <w:sz w:val="17"/>
              </w:rPr>
            </w:pPr>
            <w:r>
              <w:rPr>
                <w:color w:val="231F20"/>
                <w:spacing w:val="-3"/>
                <w:sz w:val="17"/>
              </w:rPr>
              <w:t>以下の①②の両方に該当する方</w:t>
            </w:r>
          </w:p>
          <w:p w14:paraId="5507C0C9" w14:textId="20BF1633" w:rsidR="0084567F" w:rsidRDefault="0084567F" w:rsidP="0084567F">
            <w:pPr>
              <w:pStyle w:val="TableParagraph"/>
              <w:spacing w:before="7" w:line="211" w:lineRule="auto"/>
              <w:ind w:left="305" w:right="90" w:hanging="170"/>
              <w:rPr>
                <w:sz w:val="17"/>
              </w:rPr>
            </w:pPr>
            <w:r>
              <w:rPr>
                <w:color w:val="231F20"/>
                <w:spacing w:val="-3"/>
                <w:sz w:val="17"/>
              </w:rPr>
              <w:t>① 同一世帯に住民税課税所得額が</w:t>
            </w:r>
            <w:r>
              <w:rPr>
                <w:color w:val="231F20"/>
                <w:sz w:val="17"/>
              </w:rPr>
              <w:t>28</w:t>
            </w:r>
            <w:r>
              <w:rPr>
                <w:color w:val="231F20"/>
                <w:spacing w:val="-4"/>
                <w:sz w:val="17"/>
              </w:rPr>
              <w:t>万円以上</w:t>
            </w:r>
            <w:r>
              <w:rPr>
                <w:color w:val="231F20"/>
                <w:sz w:val="17"/>
              </w:rPr>
              <w:t>145</w:t>
            </w:r>
            <w:r>
              <w:rPr>
                <w:color w:val="231F20"/>
                <w:spacing w:val="-2"/>
                <w:sz w:val="17"/>
              </w:rPr>
              <w:t>万円未満の後期高齢者医療の被保険者がいる方</w:t>
            </w:r>
          </w:p>
          <w:p w14:paraId="257BC12D" w14:textId="77777777" w:rsidR="0084567F" w:rsidRDefault="0084567F" w:rsidP="0084567F">
            <w:pPr>
              <w:pStyle w:val="TableParagraph"/>
              <w:spacing w:line="277" w:lineRule="exact"/>
              <w:ind w:left="135"/>
              <w:rPr>
                <w:sz w:val="17"/>
              </w:rPr>
            </w:pPr>
            <w:r>
              <w:rPr>
                <w:color w:val="231F20"/>
                <w:spacing w:val="-3"/>
                <w:sz w:val="17"/>
              </w:rPr>
              <w:t>②「年金収入」+「その他の合計所得金額」の合計額が</w:t>
            </w:r>
          </w:p>
          <w:p w14:paraId="17AEB33E" w14:textId="726491FD" w:rsidR="0084567F" w:rsidRDefault="0084567F" w:rsidP="0084567F">
            <w:pPr>
              <w:pStyle w:val="TableParagraph"/>
              <w:tabs>
                <w:tab w:val="left" w:leader="dot" w:pos="2265"/>
              </w:tabs>
              <w:spacing w:line="283" w:lineRule="exact"/>
              <w:ind w:left="305"/>
              <w:rPr>
                <w:sz w:val="17"/>
              </w:rPr>
            </w:pPr>
            <w:r>
              <w:rPr>
                <w:color w:val="231F20"/>
                <w:spacing w:val="-2"/>
                <w:sz w:val="17"/>
              </w:rPr>
              <w:t>・被保険者が</w:t>
            </w:r>
            <w:r w:rsidR="00F91607">
              <w:rPr>
                <w:rFonts w:hint="eastAsia"/>
                <w:color w:val="231F20"/>
                <w:spacing w:val="-2"/>
                <w:sz w:val="17"/>
              </w:rPr>
              <w:t>1</w:t>
            </w:r>
            <w:r>
              <w:rPr>
                <w:color w:val="231F20"/>
                <w:spacing w:val="-2"/>
                <w:sz w:val="17"/>
              </w:rPr>
              <w:t>人</w:t>
            </w:r>
            <w:r w:rsidR="00F91607" w:rsidRPr="001377E2">
              <w:rPr>
                <w:color w:val="231F20"/>
                <w:spacing w:val="-4"/>
                <w:sz w:val="17"/>
              </w:rPr>
              <w:t>……………</w:t>
            </w:r>
            <w:r>
              <w:rPr>
                <w:color w:val="231F20"/>
                <w:spacing w:val="-2"/>
                <w:sz w:val="17"/>
              </w:rPr>
              <w:t>200万円以</w:t>
            </w:r>
            <w:r>
              <w:rPr>
                <w:color w:val="231F20"/>
                <w:spacing w:val="-10"/>
                <w:sz w:val="17"/>
              </w:rPr>
              <w:t>上</w:t>
            </w:r>
          </w:p>
          <w:p w14:paraId="37DCDECB" w14:textId="7BA34FF2" w:rsidR="00195DAB" w:rsidRPr="001377E2" w:rsidRDefault="0084567F" w:rsidP="0084567F">
            <w:pPr>
              <w:spacing w:line="-240" w:lineRule="auto"/>
              <w:ind w:firstLineChars="200" w:firstLine="324"/>
              <w:rPr>
                <w:rFonts w:ascii="游ゴシック" w:eastAsia="游ゴシック" w:hAnsi="游ゴシック"/>
                <w:bCs/>
                <w:color w:val="000000" w:themeColor="text1"/>
                <w:sz w:val="20"/>
                <w:szCs w:val="20"/>
              </w:rPr>
            </w:pPr>
            <w:r w:rsidRPr="001377E2">
              <w:rPr>
                <w:rFonts w:ascii="游ゴシック" w:eastAsia="游ゴシック" w:hAnsi="游ゴシック"/>
                <w:color w:val="231F20"/>
                <w:spacing w:val="-4"/>
                <w:sz w:val="17"/>
              </w:rPr>
              <w:t>・被保険者が</w:t>
            </w:r>
            <w:r w:rsidR="00F91607">
              <w:rPr>
                <w:rFonts w:ascii="游ゴシック" w:eastAsia="游ゴシック" w:hAnsi="游ゴシック" w:hint="eastAsia"/>
                <w:color w:val="231F20"/>
                <w:spacing w:val="-4"/>
                <w:sz w:val="17"/>
              </w:rPr>
              <w:t>2</w:t>
            </w:r>
            <w:r w:rsidRPr="001377E2">
              <w:rPr>
                <w:rFonts w:ascii="游ゴシック" w:eastAsia="游ゴシック" w:hAnsi="游ゴシック"/>
                <w:color w:val="231F20"/>
                <w:spacing w:val="-4"/>
                <w:sz w:val="17"/>
              </w:rPr>
              <w:t>人以上……合計320</w:t>
            </w:r>
            <w:r w:rsidRPr="001377E2">
              <w:rPr>
                <w:rFonts w:ascii="游ゴシック" w:eastAsia="游ゴシック" w:hAnsi="游ゴシック"/>
                <w:color w:val="231F20"/>
                <w:spacing w:val="-6"/>
                <w:sz w:val="17"/>
              </w:rPr>
              <w:t>万円以上</w:t>
            </w:r>
          </w:p>
        </w:tc>
        <w:tc>
          <w:tcPr>
            <w:tcW w:w="2835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BD329" w14:textId="77777777" w:rsidR="00195DAB" w:rsidRPr="00D9757F" w:rsidRDefault="00195DAB" w:rsidP="001B0A92">
            <w:pPr>
              <w:spacing w:line="280" w:lineRule="exact"/>
              <w:jc w:val="center"/>
              <w:rPr>
                <w:rFonts w:ascii="游ゴシック" w:eastAsia="游ゴシック" w:hAnsi="游ゴシック"/>
                <w:bCs/>
                <w:color w:val="000000" w:themeColor="text1"/>
                <w:sz w:val="21"/>
                <w:szCs w:val="21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t>18,000円または</w:t>
            </w:r>
          </w:p>
          <w:p w14:paraId="70C09552" w14:textId="77777777" w:rsidR="00195DAB" w:rsidRPr="00D9757F" w:rsidRDefault="00195DAB" w:rsidP="001B0A92">
            <w:pPr>
              <w:spacing w:line="280" w:lineRule="exact"/>
              <w:jc w:val="center"/>
              <w:rPr>
                <w:rFonts w:ascii="游ゴシック" w:eastAsia="游ゴシック" w:hAnsi="游ゴシック"/>
                <w:bCs/>
                <w:color w:val="000000" w:themeColor="text1"/>
                <w:sz w:val="21"/>
                <w:szCs w:val="21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t>6,000円</w:t>
            </w:r>
            <w:r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t>＋(</w:t>
            </w: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t>総医療費－30,000円</w:t>
            </w:r>
            <w:r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t>)</w:t>
            </w: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t>×10％</w:t>
            </w:r>
            <w:r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t>（注２）</w:t>
            </w:r>
          </w:p>
          <w:p w14:paraId="272D6B4B" w14:textId="77777777" w:rsidR="00195DAB" w:rsidRPr="00D9757F" w:rsidRDefault="00195DAB" w:rsidP="001B0A92">
            <w:pPr>
              <w:spacing w:line="280" w:lineRule="exact"/>
              <w:jc w:val="center"/>
              <w:rPr>
                <w:rFonts w:ascii="游ゴシック" w:eastAsia="游ゴシック" w:hAnsi="游ゴシック"/>
                <w:bCs/>
                <w:color w:val="000000" w:themeColor="text1"/>
                <w:sz w:val="21"/>
                <w:szCs w:val="21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t>（年間上限144,000円）（注</w:t>
            </w:r>
            <w:r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t>３</w:t>
            </w: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t>）</w:t>
            </w:r>
          </w:p>
        </w:tc>
        <w:tc>
          <w:tcPr>
            <w:tcW w:w="1667" w:type="dxa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E382" w14:textId="77777777" w:rsidR="00195DAB" w:rsidRPr="00D9757F" w:rsidRDefault="00195DAB" w:rsidP="001B0A92">
            <w:pPr>
              <w:spacing w:line="-240" w:lineRule="auto"/>
              <w:jc w:val="center"/>
              <w:rPr>
                <w:rFonts w:ascii="游ゴシック" w:eastAsia="游ゴシック" w:hAnsi="游ゴシック"/>
                <w:bCs/>
                <w:color w:val="000000" w:themeColor="text1"/>
                <w:sz w:val="21"/>
                <w:szCs w:val="21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t>57,600円</w:t>
            </w:r>
          </w:p>
          <w:p w14:paraId="23199BBD" w14:textId="77777777" w:rsidR="00195DAB" w:rsidRPr="00D9757F" w:rsidRDefault="00195DAB" w:rsidP="001B0A92">
            <w:pPr>
              <w:spacing w:line="-240" w:lineRule="auto"/>
              <w:ind w:left="210" w:hangingChars="100" w:hanging="210"/>
              <w:jc w:val="center"/>
              <w:rPr>
                <w:rFonts w:ascii="游ゴシック" w:eastAsia="游ゴシック" w:hAnsi="游ゴシック"/>
                <w:bCs/>
                <w:color w:val="000000" w:themeColor="text1"/>
                <w:sz w:val="21"/>
                <w:szCs w:val="21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t>［44,400円］(注１)</w:t>
            </w:r>
          </w:p>
        </w:tc>
      </w:tr>
      <w:tr w:rsidR="00195DAB" w:rsidRPr="00D9757F" w14:paraId="54087A66" w14:textId="77777777" w:rsidTr="00C66896">
        <w:trPr>
          <w:trHeight w:val="833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87BF" w14:textId="77777777" w:rsidR="00195DAB" w:rsidRPr="00D9757F" w:rsidRDefault="00195DAB" w:rsidP="001B0A92">
            <w:pPr>
              <w:rPr>
                <w:rFonts w:ascii="游ゴシック" w:eastAsia="游ゴシック" w:hAnsi="游ゴシック"/>
                <w:color w:val="000000" w:themeColor="text1"/>
                <w:sz w:val="20"/>
                <w:szCs w:val="20"/>
              </w:rPr>
            </w:pPr>
            <w:r w:rsidRPr="00D9757F">
              <w:rPr>
                <w:rFonts w:ascii="游ゴシック" w:eastAsia="游ゴシック" w:hAnsi="游ゴシック" w:hint="eastAsia"/>
                <w:color w:val="000000" w:themeColor="text1"/>
                <w:sz w:val="20"/>
                <w:szCs w:val="20"/>
              </w:rPr>
              <w:t>１割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86D25" w14:textId="77777777" w:rsidR="00195DAB" w:rsidRPr="00D9757F" w:rsidRDefault="00195DAB" w:rsidP="001B0A92">
            <w:pPr>
              <w:spacing w:line="-240" w:lineRule="auto"/>
              <w:jc w:val="center"/>
              <w:rPr>
                <w:rFonts w:ascii="游ゴシック" w:eastAsia="游ゴシック" w:hAnsi="游ゴシック"/>
                <w:bCs/>
                <w:color w:val="000000" w:themeColor="text1"/>
                <w:sz w:val="20"/>
                <w:szCs w:val="20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0"/>
                <w:szCs w:val="20"/>
              </w:rPr>
              <w:t>一般Ⅰ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01E94" w14:textId="77777777" w:rsidR="00195DAB" w:rsidRPr="00D9757F" w:rsidRDefault="00195DAB" w:rsidP="001B0A92">
            <w:pPr>
              <w:spacing w:line="-240" w:lineRule="auto"/>
              <w:rPr>
                <w:rFonts w:ascii="游ゴシック" w:eastAsia="游ゴシック" w:hAnsi="游ゴシック"/>
                <w:bCs/>
                <w:color w:val="000000" w:themeColor="text1"/>
                <w:sz w:val="20"/>
                <w:szCs w:val="20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0"/>
                <w:szCs w:val="20"/>
              </w:rPr>
              <w:t>他の所得区分に該当しない方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1CA16" w14:textId="77777777" w:rsidR="00195DAB" w:rsidRPr="00D9757F" w:rsidRDefault="00195DAB" w:rsidP="001B0A92">
            <w:pPr>
              <w:spacing w:line="280" w:lineRule="exact"/>
              <w:jc w:val="center"/>
              <w:rPr>
                <w:rFonts w:ascii="游ゴシック" w:eastAsia="游ゴシック" w:hAnsi="游ゴシック"/>
                <w:bCs/>
                <w:color w:val="000000" w:themeColor="text1"/>
                <w:sz w:val="21"/>
                <w:szCs w:val="21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t>18,000円（年間上限144,000円）（注</w:t>
            </w:r>
            <w:r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t>３</w:t>
            </w: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t>）</w:t>
            </w:r>
          </w:p>
        </w:tc>
        <w:tc>
          <w:tcPr>
            <w:tcW w:w="1667" w:type="dxa"/>
            <w:vMerge/>
            <w:tcBorders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2A249" w14:textId="77777777" w:rsidR="00195DAB" w:rsidRPr="00D9757F" w:rsidRDefault="00195DAB" w:rsidP="001B0A92">
            <w:pPr>
              <w:spacing w:line="-240" w:lineRule="auto"/>
              <w:ind w:firstLine="211"/>
              <w:jc w:val="center"/>
              <w:rPr>
                <w:rFonts w:ascii="游ゴシック" w:eastAsia="游ゴシック" w:hAnsi="游ゴシック"/>
                <w:bCs/>
                <w:color w:val="000000" w:themeColor="text1"/>
                <w:sz w:val="21"/>
                <w:szCs w:val="21"/>
              </w:rPr>
            </w:pPr>
          </w:p>
        </w:tc>
      </w:tr>
      <w:tr w:rsidR="00195DAB" w:rsidRPr="00D9757F" w14:paraId="5C9D7EBC" w14:textId="77777777" w:rsidTr="00C66896">
        <w:trPr>
          <w:trHeight w:val="693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644C7784" w14:textId="77777777" w:rsidR="00195DAB" w:rsidRPr="00D9757F" w:rsidRDefault="00195DAB" w:rsidP="001B0A92">
            <w:pPr>
              <w:ind w:firstLine="201"/>
              <w:jc w:val="center"/>
              <w:rPr>
                <w:rFonts w:ascii="游ゴシック" w:eastAsia="游ゴシック" w:hAnsi="游ゴシック" w:cs="ＭＳ Ｐゴシック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1E256" w14:textId="77777777" w:rsidR="00195DAB" w:rsidRPr="00D9757F" w:rsidRDefault="00195DAB" w:rsidP="001B0A92">
            <w:pPr>
              <w:spacing w:line="480" w:lineRule="auto"/>
              <w:jc w:val="center"/>
              <w:rPr>
                <w:rFonts w:ascii="游ゴシック" w:eastAsia="游ゴシック" w:hAnsi="游ゴシック"/>
                <w:bCs/>
                <w:color w:val="000000" w:themeColor="text1"/>
                <w:sz w:val="20"/>
                <w:szCs w:val="20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0"/>
                <w:szCs w:val="20"/>
              </w:rPr>
              <w:t>低所得</w:t>
            </w:r>
            <w:r w:rsidRPr="00D9757F">
              <w:rPr>
                <w:rFonts w:ascii="ＭＳ ゴシック" w:hAnsi="ＭＳ ゴシック" w:hint="eastAsia"/>
                <w:bCs/>
                <w:color w:val="000000" w:themeColor="text1"/>
                <w:sz w:val="20"/>
                <w:szCs w:val="20"/>
              </w:rPr>
              <w:t>Ⅱ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4DFD9" w14:textId="77777777" w:rsidR="00195DAB" w:rsidRPr="00D9757F" w:rsidRDefault="00195DAB" w:rsidP="001B0A92">
            <w:pPr>
              <w:rPr>
                <w:rFonts w:ascii="游ゴシック" w:eastAsia="游ゴシック" w:hAnsi="游ゴシック"/>
                <w:bCs/>
                <w:color w:val="000000" w:themeColor="text1"/>
                <w:sz w:val="20"/>
                <w:szCs w:val="20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0"/>
                <w:szCs w:val="20"/>
              </w:rPr>
              <w:t>世帯全員が住民税非課税</w:t>
            </w:r>
          </w:p>
        </w:tc>
        <w:tc>
          <w:tcPr>
            <w:tcW w:w="2835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C632C" w14:textId="77777777" w:rsidR="00195DAB" w:rsidRPr="00D9757F" w:rsidRDefault="00195DAB" w:rsidP="001B0A92">
            <w:pPr>
              <w:jc w:val="center"/>
              <w:rPr>
                <w:rFonts w:ascii="游ゴシック" w:eastAsia="游ゴシック" w:hAnsi="游ゴシック"/>
                <w:bCs/>
                <w:color w:val="000000" w:themeColor="text1"/>
                <w:sz w:val="21"/>
                <w:szCs w:val="21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t>8,000円</w:t>
            </w:r>
          </w:p>
        </w:tc>
        <w:tc>
          <w:tcPr>
            <w:tcW w:w="1667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4E55292" w14:textId="77777777" w:rsidR="00195DAB" w:rsidRPr="00D9757F" w:rsidRDefault="00195DAB" w:rsidP="001B0A92">
            <w:pPr>
              <w:ind w:firstLine="211"/>
              <w:jc w:val="center"/>
              <w:rPr>
                <w:rFonts w:ascii="游ゴシック" w:eastAsia="游ゴシック" w:hAnsi="游ゴシック"/>
                <w:bCs/>
                <w:color w:val="000000" w:themeColor="text1"/>
                <w:sz w:val="21"/>
                <w:szCs w:val="21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t>24,600円</w:t>
            </w:r>
          </w:p>
        </w:tc>
      </w:tr>
      <w:tr w:rsidR="00195DAB" w:rsidRPr="00D9757F" w14:paraId="1B6B458E" w14:textId="77777777" w:rsidTr="00C66896">
        <w:trPr>
          <w:trHeight w:val="1108"/>
          <w:jc w:val="center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2113C804" w14:textId="77777777" w:rsidR="00195DAB" w:rsidRPr="00D9757F" w:rsidRDefault="00195DAB" w:rsidP="001B0A92">
            <w:pPr>
              <w:ind w:firstLine="201"/>
              <w:jc w:val="center"/>
              <w:rPr>
                <w:rFonts w:ascii="游ゴシック" w:eastAsia="游ゴシック" w:hAnsi="游ゴシック" w:cs="ＭＳ Ｐゴシック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D1381" w14:textId="77777777" w:rsidR="00195DAB" w:rsidRPr="00D9757F" w:rsidRDefault="00195DAB" w:rsidP="001B0A92">
            <w:pPr>
              <w:jc w:val="center"/>
              <w:rPr>
                <w:rFonts w:ascii="游ゴシック" w:eastAsia="游ゴシック" w:hAnsi="游ゴシック"/>
                <w:bCs/>
                <w:color w:val="000000" w:themeColor="text1"/>
                <w:sz w:val="20"/>
                <w:szCs w:val="20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0"/>
                <w:szCs w:val="20"/>
              </w:rPr>
              <w:t>低所得</w:t>
            </w:r>
            <w:r w:rsidRPr="00D9757F">
              <w:rPr>
                <w:rFonts w:ascii="ＭＳ ゴシック" w:hAnsi="ＭＳ ゴシック" w:hint="eastAsia"/>
                <w:bCs/>
                <w:color w:val="000000" w:themeColor="text1"/>
                <w:sz w:val="20"/>
                <w:szCs w:val="20"/>
              </w:rPr>
              <w:t>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EB5E" w14:textId="40C2DB64" w:rsidR="00195DAB" w:rsidRPr="00D9757F" w:rsidRDefault="00195DAB" w:rsidP="001B0A92">
            <w:pPr>
              <w:spacing w:line="260" w:lineRule="exact"/>
              <w:rPr>
                <w:rFonts w:ascii="游ゴシック" w:eastAsia="游ゴシック" w:hAnsi="游ゴシック" w:cs="ＭＳ Ｐゴシック"/>
                <w:bCs/>
                <w:color w:val="000000" w:themeColor="text1"/>
                <w:sz w:val="20"/>
                <w:szCs w:val="20"/>
              </w:rPr>
            </w:pPr>
            <w:r w:rsidRPr="00D9757F">
              <w:rPr>
                <w:rFonts w:ascii="游ゴシック" w:eastAsia="游ゴシック" w:hAnsi="游ゴシック" w:cs="ＭＳ Ｐゴシック" w:hint="eastAsia"/>
                <w:bCs/>
                <w:color w:val="000000" w:themeColor="text1"/>
                <w:sz w:val="20"/>
                <w:szCs w:val="20"/>
              </w:rPr>
              <w:t>世帯全員が住民税非課税であって、かつ各</w:t>
            </w:r>
            <w:r w:rsidR="00F91607">
              <w:rPr>
                <w:rFonts w:ascii="游ゴシック" w:eastAsia="游ゴシック" w:hAnsi="游ゴシック" w:cs="ＭＳ Ｐゴシック" w:hint="eastAsia"/>
                <w:bCs/>
                <w:color w:val="000000" w:themeColor="text1"/>
                <w:sz w:val="20"/>
                <w:szCs w:val="20"/>
              </w:rPr>
              <w:t>所得</w:t>
            </w:r>
            <w:r w:rsidRPr="00D9757F">
              <w:rPr>
                <w:rFonts w:ascii="游ゴシック" w:eastAsia="游ゴシック" w:hAnsi="游ゴシック" w:cs="ＭＳ Ｐゴシック" w:hint="eastAsia"/>
                <w:bCs/>
                <w:color w:val="000000" w:themeColor="text1"/>
                <w:sz w:val="20"/>
                <w:szCs w:val="20"/>
              </w:rPr>
              <w:t>（公的年金等控除額は</w:t>
            </w: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0"/>
                <w:szCs w:val="20"/>
              </w:rPr>
              <w:t>80</w:t>
            </w:r>
            <w:r w:rsidRPr="00D9757F">
              <w:rPr>
                <w:rFonts w:ascii="游ゴシック" w:eastAsia="游ゴシック" w:hAnsi="游ゴシック" w:cs="ＭＳ Ｐゴシック" w:hint="eastAsia"/>
                <w:bCs/>
                <w:color w:val="000000" w:themeColor="text1"/>
                <w:sz w:val="20"/>
                <w:szCs w:val="20"/>
              </w:rPr>
              <w:t>万円として、給与</w:t>
            </w:r>
            <w:r w:rsidR="00C66896">
              <w:rPr>
                <w:rFonts w:ascii="游ゴシック" w:eastAsia="游ゴシック" w:hAnsi="游ゴシック" w:cs="ＭＳ Ｐゴシック" w:hint="eastAsia"/>
                <w:bCs/>
                <w:color w:val="000000" w:themeColor="text1"/>
                <w:sz w:val="20"/>
                <w:szCs w:val="20"/>
              </w:rPr>
              <w:t>所得</w:t>
            </w:r>
            <w:r w:rsidRPr="00D9757F">
              <w:rPr>
                <w:rFonts w:ascii="游ゴシック" w:eastAsia="游ゴシック" w:hAnsi="游ゴシック" w:cs="ＭＳ Ｐゴシック" w:hint="eastAsia"/>
                <w:bCs/>
                <w:color w:val="000000" w:themeColor="text1"/>
                <w:sz w:val="20"/>
                <w:szCs w:val="20"/>
              </w:rPr>
              <w:t>がある場合は給与所得額から10万円を控除して、それぞれ計算）が</w:t>
            </w: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0"/>
                <w:szCs w:val="20"/>
              </w:rPr>
              <w:t>0</w:t>
            </w:r>
            <w:r w:rsidRPr="00D9757F">
              <w:rPr>
                <w:rFonts w:ascii="游ゴシック" w:eastAsia="游ゴシック" w:hAnsi="游ゴシック" w:cs="ＭＳ Ｐゴシック" w:hint="eastAsia"/>
                <w:bCs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F5522" w14:textId="77777777" w:rsidR="00195DAB" w:rsidRPr="00D9757F" w:rsidRDefault="00195DAB" w:rsidP="001B0A92">
            <w:pPr>
              <w:jc w:val="center"/>
              <w:rPr>
                <w:rFonts w:ascii="游ゴシック" w:eastAsia="游ゴシック" w:hAnsi="游ゴシック"/>
                <w:bCs/>
                <w:color w:val="000000" w:themeColor="text1"/>
                <w:sz w:val="21"/>
                <w:szCs w:val="21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t>8,000円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9F1C6FB" w14:textId="77777777" w:rsidR="00195DAB" w:rsidRPr="00D9757F" w:rsidRDefault="00195DAB" w:rsidP="001B0A92">
            <w:pPr>
              <w:ind w:firstLine="211"/>
              <w:jc w:val="center"/>
              <w:rPr>
                <w:rFonts w:ascii="游ゴシック" w:eastAsia="游ゴシック" w:hAnsi="游ゴシック"/>
                <w:bCs/>
                <w:color w:val="000000" w:themeColor="text1"/>
                <w:sz w:val="21"/>
                <w:szCs w:val="21"/>
              </w:rPr>
            </w:pPr>
            <w:r w:rsidRPr="00D9757F">
              <w:rPr>
                <w:rFonts w:ascii="游ゴシック" w:eastAsia="游ゴシック" w:hAnsi="游ゴシック" w:hint="eastAsia"/>
                <w:bCs/>
                <w:color w:val="000000" w:themeColor="text1"/>
                <w:sz w:val="21"/>
                <w:szCs w:val="21"/>
              </w:rPr>
              <w:t>15,000円</w:t>
            </w:r>
          </w:p>
        </w:tc>
      </w:tr>
    </w:tbl>
    <w:p w14:paraId="0944371A" w14:textId="77777777" w:rsidR="00195DAB" w:rsidRDefault="00195DAB" w:rsidP="00195DAB">
      <w:pPr>
        <w:snapToGrid w:val="0"/>
        <w:spacing w:line="340" w:lineRule="exact"/>
        <w:ind w:leftChars="-101" w:hangingChars="135" w:hanging="283"/>
        <w:jc w:val="both"/>
        <w:rPr>
          <w:rFonts w:ascii="游ゴシック" w:eastAsia="游ゴシック" w:hAnsi="游ゴシック"/>
          <w:bCs/>
          <w:color w:val="000000" w:themeColor="text1"/>
          <w:sz w:val="21"/>
          <w:szCs w:val="21"/>
        </w:rPr>
      </w:pPr>
      <w:r w:rsidRPr="00D9757F">
        <w:rPr>
          <w:rFonts w:ascii="游ゴシック" w:eastAsia="游ゴシック" w:hAnsi="游ゴシック" w:cs="メイリオ" w:hint="eastAsia"/>
          <w:color w:val="000000" w:themeColor="text1"/>
          <w:sz w:val="21"/>
          <w:szCs w:val="21"/>
        </w:rPr>
        <w:t>注１：診療月から起算して、</w:t>
      </w:r>
      <w:r w:rsidRPr="00D9757F">
        <w:rPr>
          <w:rFonts w:ascii="游ゴシック" w:eastAsia="游ゴシック" w:hAnsi="游ゴシック" w:hint="eastAsia"/>
          <w:bCs/>
          <w:color w:val="000000" w:themeColor="text1"/>
          <w:sz w:val="21"/>
          <w:szCs w:val="21"/>
        </w:rPr>
        <w:t>過去12カ月に3回以上高額療養費の支給があった場合の４回目からの額です。</w:t>
      </w:r>
    </w:p>
    <w:p w14:paraId="190296B2" w14:textId="77777777" w:rsidR="00195DAB" w:rsidRPr="00D9757F" w:rsidRDefault="00195DAB" w:rsidP="00195DAB">
      <w:pPr>
        <w:snapToGrid w:val="0"/>
        <w:spacing w:line="340" w:lineRule="exact"/>
        <w:ind w:leftChars="-101" w:hangingChars="135" w:hanging="283"/>
        <w:jc w:val="both"/>
        <w:rPr>
          <w:rFonts w:ascii="游ゴシック" w:eastAsia="游ゴシック" w:hAnsi="游ゴシック"/>
          <w:bCs/>
          <w:color w:val="000000" w:themeColor="text1"/>
          <w:sz w:val="21"/>
          <w:szCs w:val="21"/>
        </w:rPr>
      </w:pPr>
      <w:r>
        <w:rPr>
          <w:rFonts w:ascii="游ゴシック" w:eastAsia="游ゴシック" w:hAnsi="游ゴシック" w:hint="eastAsia"/>
          <w:bCs/>
          <w:color w:val="000000" w:themeColor="text1"/>
          <w:sz w:val="21"/>
          <w:szCs w:val="21"/>
        </w:rPr>
        <w:t>注２：外来の自己負担限度額については、いずれか低いほうが適用されます。</w:t>
      </w:r>
    </w:p>
    <w:p w14:paraId="135BF1A0" w14:textId="77777777" w:rsidR="00195DAB" w:rsidRPr="00D9757F" w:rsidRDefault="00195DAB" w:rsidP="00195DAB">
      <w:pPr>
        <w:snapToGrid w:val="0"/>
        <w:spacing w:line="340" w:lineRule="exact"/>
        <w:ind w:leftChars="-101" w:left="210" w:hangingChars="235" w:hanging="493"/>
        <w:jc w:val="both"/>
        <w:rPr>
          <w:rFonts w:ascii="游ゴシック" w:eastAsia="游ゴシック" w:hAnsi="游ゴシック"/>
          <w:bCs/>
          <w:color w:val="000000" w:themeColor="text1"/>
          <w:sz w:val="21"/>
          <w:szCs w:val="21"/>
        </w:rPr>
      </w:pPr>
      <w:r w:rsidRPr="00D9757F">
        <w:rPr>
          <w:rFonts w:ascii="游ゴシック" w:eastAsia="游ゴシック" w:hAnsi="游ゴシック" w:hint="eastAsia"/>
          <w:bCs/>
          <w:color w:val="000000" w:themeColor="text1"/>
          <w:sz w:val="21"/>
          <w:szCs w:val="21"/>
        </w:rPr>
        <w:t>注</w:t>
      </w:r>
      <w:r>
        <w:rPr>
          <w:rFonts w:ascii="游ゴシック" w:eastAsia="游ゴシック" w:hAnsi="游ゴシック" w:hint="eastAsia"/>
          <w:bCs/>
          <w:color w:val="000000" w:themeColor="text1"/>
          <w:sz w:val="21"/>
          <w:szCs w:val="21"/>
        </w:rPr>
        <w:t>３</w:t>
      </w:r>
      <w:r w:rsidRPr="00D9757F">
        <w:rPr>
          <w:rFonts w:ascii="游ゴシック" w:eastAsia="游ゴシック" w:hAnsi="游ゴシック" w:hint="eastAsia"/>
          <w:bCs/>
          <w:color w:val="000000" w:themeColor="text1"/>
          <w:sz w:val="21"/>
          <w:szCs w:val="21"/>
        </w:rPr>
        <w:t>：一般区分の方については、１年間（８月から翌７月）の外来の自己負担額の合計額に年間144,000円の</w:t>
      </w:r>
    </w:p>
    <w:p w14:paraId="00666E67" w14:textId="12A87086" w:rsidR="00AA187E" w:rsidRDefault="00195DAB" w:rsidP="00195DAB">
      <w:pPr>
        <w:snapToGrid w:val="0"/>
        <w:spacing w:line="340" w:lineRule="exact"/>
        <w:ind w:leftChars="99" w:left="770" w:hangingChars="235" w:hanging="493"/>
        <w:jc w:val="both"/>
        <w:rPr>
          <w:rFonts w:ascii="游ゴシック" w:eastAsia="游ゴシック" w:hAnsi="游ゴシック"/>
          <w:bCs/>
          <w:color w:val="000000" w:themeColor="text1"/>
          <w:sz w:val="21"/>
          <w:szCs w:val="21"/>
        </w:rPr>
      </w:pPr>
      <w:r w:rsidRPr="00D9757F">
        <w:rPr>
          <w:rFonts w:ascii="游ゴシック" w:eastAsia="游ゴシック" w:hAnsi="游ゴシック" w:hint="eastAsia"/>
          <w:bCs/>
          <w:color w:val="000000" w:themeColor="text1"/>
          <w:sz w:val="21"/>
          <w:szCs w:val="21"/>
        </w:rPr>
        <w:t>上限が設けられます。</w:t>
      </w:r>
    </w:p>
    <w:p w14:paraId="3DCCE9E9" w14:textId="52AA1040" w:rsidR="00195DAB" w:rsidRPr="00195DAB" w:rsidRDefault="00195DAB" w:rsidP="00195DAB">
      <w:pPr>
        <w:snapToGrid w:val="0"/>
        <w:spacing w:line="340" w:lineRule="exact"/>
        <w:ind w:leftChars="99" w:left="770" w:hangingChars="235" w:hanging="493"/>
        <w:jc w:val="both"/>
        <w:rPr>
          <w:rFonts w:ascii="游ゴシック" w:eastAsia="游ゴシック" w:hAnsi="游ゴシック"/>
          <w:bCs/>
          <w:color w:val="000000" w:themeColor="text1"/>
          <w:sz w:val="21"/>
          <w:szCs w:val="21"/>
        </w:rPr>
      </w:pPr>
    </w:p>
    <w:p w14:paraId="566D8382" w14:textId="613E57F1" w:rsidR="00C7196A" w:rsidRDefault="00F91607" w:rsidP="00B01597">
      <w:pPr>
        <w:snapToGrid w:val="0"/>
        <w:spacing w:line="340" w:lineRule="exact"/>
        <w:ind w:leftChars="99" w:left="841" w:hangingChars="235" w:hanging="564"/>
        <w:jc w:val="both"/>
        <w:rPr>
          <w:rFonts w:ascii="游ゴシック" w:eastAsia="游ゴシック" w:hAnsi="游ゴシック"/>
          <w:bCs/>
          <w:color w:val="000000"/>
          <w:sz w:val="21"/>
          <w:szCs w:val="21"/>
        </w:rPr>
      </w:pPr>
      <w:r>
        <w:rPr>
          <w:rFonts w:ascii="HGPｺﾞｼｯｸE" w:eastAsia="HGPｺﾞｼｯｸE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3" behindDoc="1" locked="0" layoutInCell="1" allowOverlap="1" wp14:anchorId="6B2C4FFB" wp14:editId="4101DB98">
                <wp:simplePos x="0" y="0"/>
                <wp:positionH relativeFrom="margin">
                  <wp:align>center</wp:align>
                </wp:positionH>
                <wp:positionV relativeFrom="paragraph">
                  <wp:posOffset>125095</wp:posOffset>
                </wp:positionV>
                <wp:extent cx="6393180" cy="1153795"/>
                <wp:effectExtent l="0" t="0" r="26670" b="27305"/>
                <wp:wrapNone/>
                <wp:docPr id="4" name="AutoShap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3180" cy="11537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oundrect w14:anchorId="293CFBFD" id="AutoShape 604" o:spid="_x0000_s1026" style="position:absolute;left:0;text-align:left;margin-left:0;margin-top:9.85pt;width:503.4pt;height:90.85pt;z-index:-2516623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">
                <v:textbox inset="5.85pt,.7pt,5.85pt,.7pt"/>
                <w10:wrap anchorx="margin"/>
              </v:roundrect>
            </w:pict>
          </mc:Fallback>
        </mc:AlternateContent>
      </w:r>
    </w:p>
    <w:p w14:paraId="425AF1FC" w14:textId="450929A9" w:rsidR="00C7196A" w:rsidRPr="00EA0565" w:rsidRDefault="00C7196A" w:rsidP="00C7196A">
      <w:pPr>
        <w:spacing w:line="300" w:lineRule="exact"/>
        <w:ind w:firstLineChars="200" w:firstLine="422"/>
        <w:rPr>
          <w:rFonts w:ascii="ＭＳ Ｐゴシック" w:eastAsia="ＭＳ Ｐゴシック" w:hAnsi="ＭＳ Ｐゴシック"/>
          <w:b/>
          <w:kern w:val="2"/>
          <w:sz w:val="21"/>
          <w:szCs w:val="21"/>
        </w:rPr>
      </w:pPr>
      <w:r w:rsidRPr="00EA0565">
        <w:rPr>
          <w:rFonts w:ascii="ＭＳ Ｐゴシック" w:eastAsia="ＭＳ Ｐゴシック" w:hAnsi="ＭＳ Ｐゴシック" w:hint="eastAsia"/>
          <w:b/>
          <w:kern w:val="2"/>
          <w:sz w:val="21"/>
          <w:szCs w:val="21"/>
        </w:rPr>
        <w:t>～臓器提供の意思表示にご協力ください～</w:t>
      </w:r>
    </w:p>
    <w:p w14:paraId="6D440609" w14:textId="62C94E9F" w:rsidR="00C7196A" w:rsidRDefault="00C7196A" w:rsidP="00C7196A">
      <w:pPr>
        <w:spacing w:line="300" w:lineRule="exact"/>
        <w:ind w:firstLineChars="200" w:firstLine="420"/>
        <w:rPr>
          <w:rFonts w:ascii="ＭＳ Ｐゴシック" w:eastAsia="ＭＳ Ｐゴシック" w:hAnsi="ＭＳ Ｐゴシック"/>
          <w:kern w:val="2"/>
          <w:sz w:val="21"/>
          <w:szCs w:val="21"/>
        </w:rPr>
      </w:pPr>
      <w:r>
        <w:rPr>
          <w:rFonts w:ascii="ＭＳ Ｐゴシック" w:eastAsia="ＭＳ Ｐゴシック" w:hAnsi="ＭＳ Ｐゴシック" w:hint="eastAsia"/>
          <w:kern w:val="2"/>
          <w:sz w:val="21"/>
          <w:szCs w:val="21"/>
        </w:rPr>
        <w:t>臓器の移植に関する法律</w:t>
      </w:r>
      <w:r w:rsidRPr="00EA0565">
        <w:rPr>
          <w:rFonts w:ascii="ＭＳ Ｐゴシック" w:eastAsia="ＭＳ Ｐゴシック" w:hAnsi="ＭＳ Ｐゴシック" w:hint="eastAsia"/>
          <w:kern w:val="2"/>
          <w:sz w:val="21"/>
          <w:szCs w:val="21"/>
        </w:rPr>
        <w:t>第１７条の２に基づき、</w:t>
      </w:r>
      <w:r w:rsidRPr="00EA0565">
        <w:rPr>
          <w:rFonts w:ascii="ＭＳ Ｐゴシック" w:eastAsia="ＭＳ Ｐゴシック" w:hAnsi="ＭＳ Ｐゴシック" w:hint="eastAsia"/>
          <w:b/>
          <w:kern w:val="2"/>
          <w:sz w:val="21"/>
          <w:szCs w:val="21"/>
        </w:rPr>
        <w:t>被保険者証の裏面</w:t>
      </w:r>
      <w:r w:rsidRPr="00EA0565">
        <w:rPr>
          <w:rFonts w:ascii="ＭＳ Ｐゴシック" w:eastAsia="ＭＳ Ｐゴシック" w:hAnsi="ＭＳ Ｐゴシック" w:hint="eastAsia"/>
          <w:kern w:val="2"/>
          <w:sz w:val="21"/>
          <w:szCs w:val="21"/>
        </w:rPr>
        <w:t>に「臓器提供に関する意思表示欄」</w:t>
      </w:r>
      <w:r w:rsidR="00E874D1">
        <w:rPr>
          <w:rFonts w:ascii="ＭＳ Ｐゴシック" w:eastAsia="ＭＳ Ｐゴシック" w:hAnsi="ＭＳ Ｐゴシック" w:hint="eastAsia"/>
          <w:kern w:val="2"/>
          <w:sz w:val="21"/>
          <w:szCs w:val="21"/>
        </w:rPr>
        <w:t>が</w:t>
      </w:r>
    </w:p>
    <w:p w14:paraId="36022FA2" w14:textId="5182687E" w:rsidR="00C7196A" w:rsidRPr="00EA0565" w:rsidRDefault="00C7196A" w:rsidP="00C7196A">
      <w:pPr>
        <w:spacing w:line="300" w:lineRule="exact"/>
        <w:ind w:firstLineChars="100" w:firstLine="210"/>
        <w:rPr>
          <w:rFonts w:ascii="ＭＳ Ｐゴシック" w:eastAsia="ＭＳ Ｐゴシック" w:hAnsi="ＭＳ Ｐゴシック"/>
          <w:kern w:val="2"/>
          <w:sz w:val="21"/>
          <w:szCs w:val="21"/>
          <w:u w:val="single"/>
        </w:rPr>
      </w:pPr>
      <w:r w:rsidRPr="00EA0565">
        <w:rPr>
          <w:rFonts w:ascii="ＭＳ Ｐゴシック" w:eastAsia="ＭＳ Ｐゴシック" w:hAnsi="ＭＳ Ｐゴシック" w:hint="eastAsia"/>
          <w:kern w:val="2"/>
          <w:sz w:val="21"/>
          <w:szCs w:val="21"/>
        </w:rPr>
        <w:t>設けられています。</w:t>
      </w:r>
      <w:r w:rsidRPr="00EA0565">
        <w:rPr>
          <w:rFonts w:ascii="ＭＳ Ｐゴシック" w:eastAsia="ＭＳ Ｐゴシック" w:hAnsi="ＭＳ Ｐゴシック" w:hint="eastAsia"/>
          <w:kern w:val="2"/>
          <w:sz w:val="21"/>
          <w:szCs w:val="21"/>
          <w:u w:val="single"/>
        </w:rPr>
        <w:t>記入は任意であり、記入を義務付けられているものではありません。</w:t>
      </w:r>
    </w:p>
    <w:p w14:paraId="11C83AEB" w14:textId="77777777" w:rsidR="00801BE9" w:rsidRPr="00801BE9" w:rsidRDefault="00801BE9" w:rsidP="00801BE9">
      <w:pPr>
        <w:widowControl w:val="0"/>
        <w:spacing w:line="300" w:lineRule="exact"/>
        <w:ind w:firstLineChars="200" w:firstLine="420"/>
        <w:jc w:val="both"/>
        <w:rPr>
          <w:rFonts w:ascii="ＭＳ Ｐゴシック" w:eastAsia="ＭＳ Ｐゴシック" w:hAnsi="ＭＳ Ｐゴシック"/>
          <w:kern w:val="2"/>
          <w:sz w:val="21"/>
          <w:szCs w:val="21"/>
        </w:rPr>
      </w:pPr>
      <w:r w:rsidRPr="00801BE9">
        <w:rPr>
          <w:rFonts w:ascii="ＭＳ Ｐゴシック" w:eastAsia="ＭＳ Ｐゴシック" w:hAnsi="ＭＳ Ｐゴシック" w:hint="eastAsia"/>
          <w:kern w:val="2"/>
          <w:sz w:val="21"/>
          <w:szCs w:val="21"/>
        </w:rPr>
        <w:t>また、意思表示の記入の有無により、受けられる医療の内容に違いが生じることはありません。記入方法</w:t>
      </w:r>
    </w:p>
    <w:p w14:paraId="1B188F02" w14:textId="49890577" w:rsidR="00F91607" w:rsidRPr="00AA187E" w:rsidRDefault="00801BE9" w:rsidP="00801BE9">
      <w:pPr>
        <w:spacing w:line="300" w:lineRule="exact"/>
        <w:ind w:firstLineChars="100" w:firstLine="210"/>
        <w:rPr>
          <w:rFonts w:ascii="ＭＳ Ｐゴシック" w:eastAsia="ＭＳ Ｐゴシック" w:hAnsi="ＭＳ Ｐゴシック"/>
          <w:kern w:val="2"/>
          <w:sz w:val="21"/>
          <w:szCs w:val="21"/>
        </w:rPr>
      </w:pPr>
      <w:r w:rsidRPr="00801BE9">
        <w:rPr>
          <w:rFonts w:ascii="ＭＳ Ｐゴシック" w:eastAsia="ＭＳ Ｐゴシック" w:hAnsi="ＭＳ Ｐゴシック" w:hint="eastAsia"/>
          <w:kern w:val="2"/>
          <w:sz w:val="21"/>
          <w:szCs w:val="21"/>
        </w:rPr>
        <w:t>等については同封のパンフレット２３ページをご覧ください。</w:t>
      </w:r>
    </w:p>
    <w:sectPr w:rsidR="00F91607" w:rsidRPr="00AA187E" w:rsidSect="001E04E7">
      <w:footerReference w:type="default" r:id="rId10"/>
      <w:pgSz w:w="11906" w:h="16838" w:code="9"/>
      <w:pgMar w:top="567" w:right="851" w:bottom="567" w:left="851" w:header="567" w:footer="567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87EE5" w14:textId="77777777" w:rsidR="00E42E03" w:rsidRDefault="00E42E03">
      <w:pPr>
        <w:ind w:firstLine="280"/>
      </w:pPr>
      <w:r>
        <w:separator/>
      </w:r>
    </w:p>
  </w:endnote>
  <w:endnote w:type="continuationSeparator" w:id="0">
    <w:p w14:paraId="0399EECF" w14:textId="77777777" w:rsidR="00E42E03" w:rsidRDefault="00E42E03">
      <w:pPr>
        <w:ind w:firstLine="2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162EF" w14:textId="77777777" w:rsidR="005D3E0A" w:rsidRDefault="005D3E0A">
    <w:pPr>
      <w:pStyle w:val="a8"/>
      <w:ind w:firstLine="280"/>
    </w:pPr>
    <w:r>
      <w:rPr>
        <w:szCs w:val="21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DE88E" w14:textId="77777777" w:rsidR="00996FFC" w:rsidRDefault="00996FFC">
    <w:pPr>
      <w:pStyle w:val="a8"/>
      <w:ind w:firstLine="280"/>
    </w:pPr>
    <w:r>
      <w:rPr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72CA5" w14:textId="77777777" w:rsidR="00E42E03" w:rsidRDefault="00E42E03">
      <w:pPr>
        <w:ind w:firstLine="280"/>
      </w:pPr>
      <w:r>
        <w:separator/>
      </w:r>
    </w:p>
  </w:footnote>
  <w:footnote w:type="continuationSeparator" w:id="0">
    <w:p w14:paraId="106FC493" w14:textId="77777777" w:rsidR="00E42E03" w:rsidRDefault="00E42E03">
      <w:pPr>
        <w:ind w:firstLine="2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numPicBullet w:numPicBulletId="1">
    <w:pict>
      <v:shape id="_x0000_i1031" type="#_x0000_t75" style="width:3in;height:3in" o:bullet="t"/>
    </w:pict>
  </w:numPicBullet>
  <w:abstractNum w:abstractNumId="0" w15:restartNumberingAfterBreak="0">
    <w:nsid w:val="05664C12"/>
    <w:multiLevelType w:val="hybridMultilevel"/>
    <w:tmpl w:val="565C7F8E"/>
    <w:lvl w:ilvl="0" w:tplc="A0763C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EF158A"/>
    <w:multiLevelType w:val="hybridMultilevel"/>
    <w:tmpl w:val="B81EF340"/>
    <w:lvl w:ilvl="0" w:tplc="3D64B98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482ED3"/>
    <w:multiLevelType w:val="hybridMultilevel"/>
    <w:tmpl w:val="8C4E1416"/>
    <w:lvl w:ilvl="0" w:tplc="C5D4D9BC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4105741"/>
    <w:multiLevelType w:val="hybridMultilevel"/>
    <w:tmpl w:val="461AA85E"/>
    <w:lvl w:ilvl="0" w:tplc="CCF4406A">
      <w:start w:val="1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Ｐゴシック" w:eastAsia="ＭＳ Ｐゴシック" w:hAnsi="ＭＳ Ｐゴシック" w:cs="ＭＳ Ｐゴシック" w:hint="eastAsia"/>
        <w:b w:val="0"/>
        <w:color w:val="auto"/>
        <w:sz w:val="32"/>
        <w:szCs w:val="32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6002208"/>
    <w:multiLevelType w:val="hybridMultilevel"/>
    <w:tmpl w:val="8988A740"/>
    <w:lvl w:ilvl="0" w:tplc="11147636">
      <w:numFmt w:val="bullet"/>
      <w:lvlText w:val="◎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2256715F"/>
    <w:multiLevelType w:val="hybridMultilevel"/>
    <w:tmpl w:val="197E6DB6"/>
    <w:lvl w:ilvl="0" w:tplc="D80C022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35E12C7"/>
    <w:multiLevelType w:val="hybridMultilevel"/>
    <w:tmpl w:val="49B41196"/>
    <w:lvl w:ilvl="0" w:tplc="6F2C4444">
      <w:start w:val="4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92D6307"/>
    <w:multiLevelType w:val="hybridMultilevel"/>
    <w:tmpl w:val="D464943A"/>
    <w:lvl w:ilvl="0" w:tplc="ADCC050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B0A63FB"/>
    <w:multiLevelType w:val="hybridMultilevel"/>
    <w:tmpl w:val="10A839F0"/>
    <w:lvl w:ilvl="0" w:tplc="F5BE464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D4D2F7D"/>
    <w:multiLevelType w:val="hybridMultilevel"/>
    <w:tmpl w:val="9DD8D20C"/>
    <w:lvl w:ilvl="0" w:tplc="ABF8D28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0F67AF2"/>
    <w:multiLevelType w:val="hybridMultilevel"/>
    <w:tmpl w:val="2EB2D38C"/>
    <w:lvl w:ilvl="0" w:tplc="EB42C0B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8880403"/>
    <w:multiLevelType w:val="hybridMultilevel"/>
    <w:tmpl w:val="58C4AE1E"/>
    <w:lvl w:ilvl="0" w:tplc="EA402D12">
      <w:start w:val="3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2" w15:restartNumberingAfterBreak="0">
    <w:nsid w:val="43A43AC1"/>
    <w:multiLevelType w:val="hybridMultilevel"/>
    <w:tmpl w:val="E1EE0C9E"/>
    <w:lvl w:ilvl="0" w:tplc="97F0817C">
      <w:numFmt w:val="bullet"/>
      <w:lvlText w:val="・"/>
      <w:lvlJc w:val="left"/>
      <w:pPr>
        <w:tabs>
          <w:tab w:val="num" w:pos="630"/>
        </w:tabs>
        <w:ind w:left="6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13" w15:restartNumberingAfterBreak="0">
    <w:nsid w:val="462C5BF6"/>
    <w:multiLevelType w:val="hybridMultilevel"/>
    <w:tmpl w:val="3AFAF918"/>
    <w:lvl w:ilvl="0" w:tplc="086A099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83C6117"/>
    <w:multiLevelType w:val="hybridMultilevel"/>
    <w:tmpl w:val="9DD2EF80"/>
    <w:lvl w:ilvl="0" w:tplc="9E38668E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9FA37BE"/>
    <w:multiLevelType w:val="hybridMultilevel"/>
    <w:tmpl w:val="4282D2A4"/>
    <w:lvl w:ilvl="0" w:tplc="6D7A43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BF07504"/>
    <w:multiLevelType w:val="hybridMultilevel"/>
    <w:tmpl w:val="5E7E9202"/>
    <w:lvl w:ilvl="0" w:tplc="7C4E5D22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01A43A0"/>
    <w:multiLevelType w:val="hybridMultilevel"/>
    <w:tmpl w:val="D772C2F6"/>
    <w:lvl w:ilvl="0" w:tplc="D6260F1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5A97E35"/>
    <w:multiLevelType w:val="hybridMultilevel"/>
    <w:tmpl w:val="5EB0FF30"/>
    <w:lvl w:ilvl="0" w:tplc="FDD20BCE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FA931AC"/>
    <w:multiLevelType w:val="hybridMultilevel"/>
    <w:tmpl w:val="671E6A88"/>
    <w:lvl w:ilvl="0" w:tplc="DB10AFEC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4A43B2F"/>
    <w:multiLevelType w:val="hybridMultilevel"/>
    <w:tmpl w:val="F6465CC4"/>
    <w:lvl w:ilvl="0" w:tplc="9BE66C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96357BD"/>
    <w:multiLevelType w:val="multilevel"/>
    <w:tmpl w:val="54B28B7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2672161"/>
    <w:multiLevelType w:val="hybridMultilevel"/>
    <w:tmpl w:val="78F495CC"/>
    <w:lvl w:ilvl="0" w:tplc="3D44B6E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E6F2A59"/>
    <w:multiLevelType w:val="hybridMultilevel"/>
    <w:tmpl w:val="1D1E86A8"/>
    <w:lvl w:ilvl="0" w:tplc="9F32B3E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46209843">
    <w:abstractNumId w:val="10"/>
  </w:num>
  <w:num w:numId="2" w16cid:durableId="162205637">
    <w:abstractNumId w:val="0"/>
  </w:num>
  <w:num w:numId="3" w16cid:durableId="2061517350">
    <w:abstractNumId w:val="2"/>
  </w:num>
  <w:num w:numId="4" w16cid:durableId="1788816602">
    <w:abstractNumId w:val="17"/>
  </w:num>
  <w:num w:numId="5" w16cid:durableId="544373931">
    <w:abstractNumId w:val="14"/>
  </w:num>
  <w:num w:numId="6" w16cid:durableId="1531649433">
    <w:abstractNumId w:val="23"/>
  </w:num>
  <w:num w:numId="7" w16cid:durableId="499348975">
    <w:abstractNumId w:val="19"/>
  </w:num>
  <w:num w:numId="8" w16cid:durableId="1025326359">
    <w:abstractNumId w:val="3"/>
  </w:num>
  <w:num w:numId="9" w16cid:durableId="439642402">
    <w:abstractNumId w:val="9"/>
  </w:num>
  <w:num w:numId="10" w16cid:durableId="1874347086">
    <w:abstractNumId w:val="12"/>
  </w:num>
  <w:num w:numId="11" w16cid:durableId="889266009">
    <w:abstractNumId w:val="16"/>
  </w:num>
  <w:num w:numId="12" w16cid:durableId="550465560">
    <w:abstractNumId w:val="11"/>
  </w:num>
  <w:num w:numId="13" w16cid:durableId="1413812944">
    <w:abstractNumId w:val="1"/>
  </w:num>
  <w:num w:numId="14" w16cid:durableId="1396782063">
    <w:abstractNumId w:val="6"/>
  </w:num>
  <w:num w:numId="15" w16cid:durableId="1111168351">
    <w:abstractNumId w:val="8"/>
  </w:num>
  <w:num w:numId="16" w16cid:durableId="2003896836">
    <w:abstractNumId w:val="22"/>
  </w:num>
  <w:num w:numId="17" w16cid:durableId="6173451">
    <w:abstractNumId w:val="5"/>
  </w:num>
  <w:num w:numId="18" w16cid:durableId="1842769593">
    <w:abstractNumId w:val="13"/>
  </w:num>
  <w:num w:numId="19" w16cid:durableId="2033217275">
    <w:abstractNumId w:val="20"/>
  </w:num>
  <w:num w:numId="20" w16cid:durableId="1269697627">
    <w:abstractNumId w:val="7"/>
  </w:num>
  <w:num w:numId="21" w16cid:durableId="1317369758">
    <w:abstractNumId w:val="15"/>
  </w:num>
  <w:num w:numId="22" w16cid:durableId="884030314">
    <w:abstractNumId w:val="18"/>
  </w:num>
  <w:num w:numId="23" w16cid:durableId="434132461">
    <w:abstractNumId w:val="21"/>
  </w:num>
  <w:num w:numId="24" w16cid:durableId="18084289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4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B6F"/>
    <w:rsid w:val="00000BA2"/>
    <w:rsid w:val="00002A48"/>
    <w:rsid w:val="00004A0E"/>
    <w:rsid w:val="000071AF"/>
    <w:rsid w:val="0001197D"/>
    <w:rsid w:val="00013194"/>
    <w:rsid w:val="00015848"/>
    <w:rsid w:val="0002446B"/>
    <w:rsid w:val="00026FD6"/>
    <w:rsid w:val="00030BB4"/>
    <w:rsid w:val="0003414C"/>
    <w:rsid w:val="000434A5"/>
    <w:rsid w:val="000460F4"/>
    <w:rsid w:val="000466A4"/>
    <w:rsid w:val="00051F9A"/>
    <w:rsid w:val="0005405B"/>
    <w:rsid w:val="00054ADB"/>
    <w:rsid w:val="00064CA1"/>
    <w:rsid w:val="0006712F"/>
    <w:rsid w:val="0007320B"/>
    <w:rsid w:val="00073251"/>
    <w:rsid w:val="00080173"/>
    <w:rsid w:val="00094671"/>
    <w:rsid w:val="00097A98"/>
    <w:rsid w:val="000A27AE"/>
    <w:rsid w:val="000A48FE"/>
    <w:rsid w:val="000A5E31"/>
    <w:rsid w:val="000A7391"/>
    <w:rsid w:val="000A7E0E"/>
    <w:rsid w:val="000B26CB"/>
    <w:rsid w:val="000B2A60"/>
    <w:rsid w:val="000B4166"/>
    <w:rsid w:val="000B7CD5"/>
    <w:rsid w:val="000C60F6"/>
    <w:rsid w:val="000C7303"/>
    <w:rsid w:val="000D7E3E"/>
    <w:rsid w:val="000E09BC"/>
    <w:rsid w:val="000E7540"/>
    <w:rsid w:val="000F2CF7"/>
    <w:rsid w:val="000F3B7D"/>
    <w:rsid w:val="000F4B5B"/>
    <w:rsid w:val="00100FFC"/>
    <w:rsid w:val="00101A97"/>
    <w:rsid w:val="0010205B"/>
    <w:rsid w:val="00103037"/>
    <w:rsid w:val="001205E1"/>
    <w:rsid w:val="00121170"/>
    <w:rsid w:val="00123768"/>
    <w:rsid w:val="0012696E"/>
    <w:rsid w:val="00127951"/>
    <w:rsid w:val="001305A8"/>
    <w:rsid w:val="001377E2"/>
    <w:rsid w:val="00143D49"/>
    <w:rsid w:val="00144EEB"/>
    <w:rsid w:val="00147F2E"/>
    <w:rsid w:val="00162F61"/>
    <w:rsid w:val="001630BD"/>
    <w:rsid w:val="0016423D"/>
    <w:rsid w:val="0017590D"/>
    <w:rsid w:val="00177B55"/>
    <w:rsid w:val="00181203"/>
    <w:rsid w:val="00193969"/>
    <w:rsid w:val="00194D62"/>
    <w:rsid w:val="00195DAB"/>
    <w:rsid w:val="001A0F69"/>
    <w:rsid w:val="001A0F6A"/>
    <w:rsid w:val="001A6113"/>
    <w:rsid w:val="001A7CCD"/>
    <w:rsid w:val="001B0B44"/>
    <w:rsid w:val="001B1934"/>
    <w:rsid w:val="001C02DE"/>
    <w:rsid w:val="001C0AF5"/>
    <w:rsid w:val="001C1EB9"/>
    <w:rsid w:val="001C21E3"/>
    <w:rsid w:val="001D3E60"/>
    <w:rsid w:val="001D477B"/>
    <w:rsid w:val="001D774E"/>
    <w:rsid w:val="001E04E7"/>
    <w:rsid w:val="001E3FA4"/>
    <w:rsid w:val="001E43DF"/>
    <w:rsid w:val="00210BD6"/>
    <w:rsid w:val="00210CC9"/>
    <w:rsid w:val="00211B41"/>
    <w:rsid w:val="00224327"/>
    <w:rsid w:val="0022654B"/>
    <w:rsid w:val="00227E1A"/>
    <w:rsid w:val="00230070"/>
    <w:rsid w:val="00237DD9"/>
    <w:rsid w:val="002425A2"/>
    <w:rsid w:val="00242917"/>
    <w:rsid w:val="00247A86"/>
    <w:rsid w:val="00247A92"/>
    <w:rsid w:val="00253C31"/>
    <w:rsid w:val="002560D6"/>
    <w:rsid w:val="00256EDB"/>
    <w:rsid w:val="00264766"/>
    <w:rsid w:val="002656B2"/>
    <w:rsid w:val="00267A23"/>
    <w:rsid w:val="0027102B"/>
    <w:rsid w:val="00271B83"/>
    <w:rsid w:val="00283C77"/>
    <w:rsid w:val="00285E17"/>
    <w:rsid w:val="002862E1"/>
    <w:rsid w:val="002872F8"/>
    <w:rsid w:val="00290FCA"/>
    <w:rsid w:val="002954E9"/>
    <w:rsid w:val="002A4DE8"/>
    <w:rsid w:val="002A77AB"/>
    <w:rsid w:val="002B1D78"/>
    <w:rsid w:val="002B1EEA"/>
    <w:rsid w:val="002B3F5D"/>
    <w:rsid w:val="002B52D9"/>
    <w:rsid w:val="002B5418"/>
    <w:rsid w:val="002B6911"/>
    <w:rsid w:val="002D542F"/>
    <w:rsid w:val="002D60BE"/>
    <w:rsid w:val="002E10C3"/>
    <w:rsid w:val="002E2CF5"/>
    <w:rsid w:val="002F4170"/>
    <w:rsid w:val="002F544E"/>
    <w:rsid w:val="00300A5A"/>
    <w:rsid w:val="003023B8"/>
    <w:rsid w:val="003030C3"/>
    <w:rsid w:val="0030431C"/>
    <w:rsid w:val="00312D00"/>
    <w:rsid w:val="00313AFD"/>
    <w:rsid w:val="00315344"/>
    <w:rsid w:val="003173B9"/>
    <w:rsid w:val="00320EA0"/>
    <w:rsid w:val="00322817"/>
    <w:rsid w:val="003258D8"/>
    <w:rsid w:val="00326A7C"/>
    <w:rsid w:val="00326DF5"/>
    <w:rsid w:val="00327072"/>
    <w:rsid w:val="003270C4"/>
    <w:rsid w:val="003331BC"/>
    <w:rsid w:val="0033791C"/>
    <w:rsid w:val="003403CD"/>
    <w:rsid w:val="003413BA"/>
    <w:rsid w:val="003441E8"/>
    <w:rsid w:val="003456AC"/>
    <w:rsid w:val="00367C60"/>
    <w:rsid w:val="00370CA9"/>
    <w:rsid w:val="003728DF"/>
    <w:rsid w:val="00376719"/>
    <w:rsid w:val="00380893"/>
    <w:rsid w:val="003820B1"/>
    <w:rsid w:val="003836E1"/>
    <w:rsid w:val="0038370C"/>
    <w:rsid w:val="003850EE"/>
    <w:rsid w:val="00387E22"/>
    <w:rsid w:val="00392570"/>
    <w:rsid w:val="003967BB"/>
    <w:rsid w:val="003A07C4"/>
    <w:rsid w:val="003A321D"/>
    <w:rsid w:val="003A431D"/>
    <w:rsid w:val="003A5F64"/>
    <w:rsid w:val="003B10BD"/>
    <w:rsid w:val="003B42E6"/>
    <w:rsid w:val="003C1E19"/>
    <w:rsid w:val="003C4685"/>
    <w:rsid w:val="003D1ECE"/>
    <w:rsid w:val="003D472F"/>
    <w:rsid w:val="003E0D8B"/>
    <w:rsid w:val="003E577C"/>
    <w:rsid w:val="003F260F"/>
    <w:rsid w:val="003F4C53"/>
    <w:rsid w:val="003F5A51"/>
    <w:rsid w:val="003F7680"/>
    <w:rsid w:val="00401BAA"/>
    <w:rsid w:val="00404DBA"/>
    <w:rsid w:val="0041474C"/>
    <w:rsid w:val="00424B07"/>
    <w:rsid w:val="00425E29"/>
    <w:rsid w:val="00435656"/>
    <w:rsid w:val="00436071"/>
    <w:rsid w:val="004363F8"/>
    <w:rsid w:val="00446696"/>
    <w:rsid w:val="00453DA6"/>
    <w:rsid w:val="00456E62"/>
    <w:rsid w:val="00462F57"/>
    <w:rsid w:val="004633ED"/>
    <w:rsid w:val="004649A0"/>
    <w:rsid w:val="00470D2C"/>
    <w:rsid w:val="00477271"/>
    <w:rsid w:val="00477721"/>
    <w:rsid w:val="00477FAE"/>
    <w:rsid w:val="00492812"/>
    <w:rsid w:val="00493C99"/>
    <w:rsid w:val="004A73E2"/>
    <w:rsid w:val="004A7E08"/>
    <w:rsid w:val="004B1F62"/>
    <w:rsid w:val="004B3F2B"/>
    <w:rsid w:val="004B40A1"/>
    <w:rsid w:val="004C1406"/>
    <w:rsid w:val="004D0C5D"/>
    <w:rsid w:val="004D1C7B"/>
    <w:rsid w:val="004F2933"/>
    <w:rsid w:val="004F69DC"/>
    <w:rsid w:val="00501A7B"/>
    <w:rsid w:val="00504765"/>
    <w:rsid w:val="0051599B"/>
    <w:rsid w:val="005160E2"/>
    <w:rsid w:val="0052019D"/>
    <w:rsid w:val="00520B0E"/>
    <w:rsid w:val="00522D90"/>
    <w:rsid w:val="005368EE"/>
    <w:rsid w:val="00542522"/>
    <w:rsid w:val="0054252B"/>
    <w:rsid w:val="00542E05"/>
    <w:rsid w:val="0055337D"/>
    <w:rsid w:val="00554A89"/>
    <w:rsid w:val="0055549C"/>
    <w:rsid w:val="0055736E"/>
    <w:rsid w:val="0056022B"/>
    <w:rsid w:val="0056319E"/>
    <w:rsid w:val="005635CE"/>
    <w:rsid w:val="005650E8"/>
    <w:rsid w:val="005656FE"/>
    <w:rsid w:val="00580430"/>
    <w:rsid w:val="00581428"/>
    <w:rsid w:val="00582602"/>
    <w:rsid w:val="00583632"/>
    <w:rsid w:val="005A38B0"/>
    <w:rsid w:val="005A52A5"/>
    <w:rsid w:val="005B016D"/>
    <w:rsid w:val="005B096F"/>
    <w:rsid w:val="005B0E64"/>
    <w:rsid w:val="005B186E"/>
    <w:rsid w:val="005B2214"/>
    <w:rsid w:val="005B2BE0"/>
    <w:rsid w:val="005B566B"/>
    <w:rsid w:val="005C3F9B"/>
    <w:rsid w:val="005D045D"/>
    <w:rsid w:val="005D0903"/>
    <w:rsid w:val="005D3E0A"/>
    <w:rsid w:val="005D50BD"/>
    <w:rsid w:val="005D54EB"/>
    <w:rsid w:val="005D5E5E"/>
    <w:rsid w:val="005E307C"/>
    <w:rsid w:val="005E34BE"/>
    <w:rsid w:val="005E5C48"/>
    <w:rsid w:val="006010B7"/>
    <w:rsid w:val="0060181C"/>
    <w:rsid w:val="00606189"/>
    <w:rsid w:val="00606608"/>
    <w:rsid w:val="0062193D"/>
    <w:rsid w:val="0062465D"/>
    <w:rsid w:val="00624769"/>
    <w:rsid w:val="00625010"/>
    <w:rsid w:val="006277CC"/>
    <w:rsid w:val="00631535"/>
    <w:rsid w:val="00631886"/>
    <w:rsid w:val="00646AA9"/>
    <w:rsid w:val="00646AC8"/>
    <w:rsid w:val="00647709"/>
    <w:rsid w:val="006511B1"/>
    <w:rsid w:val="00651FF0"/>
    <w:rsid w:val="00657402"/>
    <w:rsid w:val="00657FD3"/>
    <w:rsid w:val="006608F4"/>
    <w:rsid w:val="006661EA"/>
    <w:rsid w:val="0066710D"/>
    <w:rsid w:val="0067110F"/>
    <w:rsid w:val="00671D02"/>
    <w:rsid w:val="00685B9A"/>
    <w:rsid w:val="0068698B"/>
    <w:rsid w:val="00686CA0"/>
    <w:rsid w:val="00687FB6"/>
    <w:rsid w:val="0069210B"/>
    <w:rsid w:val="00693A46"/>
    <w:rsid w:val="00693DA4"/>
    <w:rsid w:val="006969B6"/>
    <w:rsid w:val="00696E50"/>
    <w:rsid w:val="006A28B6"/>
    <w:rsid w:val="006A3C3A"/>
    <w:rsid w:val="006A59AF"/>
    <w:rsid w:val="006A7E33"/>
    <w:rsid w:val="006B6376"/>
    <w:rsid w:val="006B6D86"/>
    <w:rsid w:val="006C2880"/>
    <w:rsid w:val="006C6FC6"/>
    <w:rsid w:val="006C783C"/>
    <w:rsid w:val="006D4C54"/>
    <w:rsid w:val="006D7A36"/>
    <w:rsid w:val="006E2F30"/>
    <w:rsid w:val="006E397D"/>
    <w:rsid w:val="006E459A"/>
    <w:rsid w:val="006E67EC"/>
    <w:rsid w:val="006E7C48"/>
    <w:rsid w:val="006F3C7E"/>
    <w:rsid w:val="00710F1F"/>
    <w:rsid w:val="007139C2"/>
    <w:rsid w:val="00713E6D"/>
    <w:rsid w:val="00716141"/>
    <w:rsid w:val="00716780"/>
    <w:rsid w:val="007204E1"/>
    <w:rsid w:val="007439FD"/>
    <w:rsid w:val="007500C0"/>
    <w:rsid w:val="007525CA"/>
    <w:rsid w:val="00753926"/>
    <w:rsid w:val="007540EC"/>
    <w:rsid w:val="00760623"/>
    <w:rsid w:val="0076136A"/>
    <w:rsid w:val="007651E2"/>
    <w:rsid w:val="00765FB1"/>
    <w:rsid w:val="00773B6F"/>
    <w:rsid w:val="00774326"/>
    <w:rsid w:val="00774F30"/>
    <w:rsid w:val="00775C56"/>
    <w:rsid w:val="007805A4"/>
    <w:rsid w:val="00781F13"/>
    <w:rsid w:val="007825E1"/>
    <w:rsid w:val="00790FE4"/>
    <w:rsid w:val="00795741"/>
    <w:rsid w:val="007A12FF"/>
    <w:rsid w:val="007A1427"/>
    <w:rsid w:val="007A1467"/>
    <w:rsid w:val="007A47CB"/>
    <w:rsid w:val="007B2410"/>
    <w:rsid w:val="007B4CD1"/>
    <w:rsid w:val="007B55E5"/>
    <w:rsid w:val="007B6381"/>
    <w:rsid w:val="007B7F0E"/>
    <w:rsid w:val="007C5F0D"/>
    <w:rsid w:val="007C7981"/>
    <w:rsid w:val="007D3F6E"/>
    <w:rsid w:val="007D4F7B"/>
    <w:rsid w:val="007E4E24"/>
    <w:rsid w:val="007E5F29"/>
    <w:rsid w:val="007E7BD6"/>
    <w:rsid w:val="007F17ED"/>
    <w:rsid w:val="007F6E60"/>
    <w:rsid w:val="008003D8"/>
    <w:rsid w:val="00801BE9"/>
    <w:rsid w:val="0080410F"/>
    <w:rsid w:val="00804DB1"/>
    <w:rsid w:val="00813E2B"/>
    <w:rsid w:val="00815B65"/>
    <w:rsid w:val="00815D49"/>
    <w:rsid w:val="008206E4"/>
    <w:rsid w:val="00821A35"/>
    <w:rsid w:val="0083256A"/>
    <w:rsid w:val="0083500A"/>
    <w:rsid w:val="00835CC9"/>
    <w:rsid w:val="00837C35"/>
    <w:rsid w:val="0084208B"/>
    <w:rsid w:val="0084354C"/>
    <w:rsid w:val="0084567F"/>
    <w:rsid w:val="00854297"/>
    <w:rsid w:val="00854612"/>
    <w:rsid w:val="00856B93"/>
    <w:rsid w:val="00863180"/>
    <w:rsid w:val="008662C4"/>
    <w:rsid w:val="00867237"/>
    <w:rsid w:val="008744A0"/>
    <w:rsid w:val="008921F7"/>
    <w:rsid w:val="00893384"/>
    <w:rsid w:val="0089426B"/>
    <w:rsid w:val="008A5144"/>
    <w:rsid w:val="008A55AC"/>
    <w:rsid w:val="008A5E89"/>
    <w:rsid w:val="008B3E5C"/>
    <w:rsid w:val="008C6DE3"/>
    <w:rsid w:val="008D17E2"/>
    <w:rsid w:val="008D65BB"/>
    <w:rsid w:val="008D708C"/>
    <w:rsid w:val="008E1061"/>
    <w:rsid w:val="00900C63"/>
    <w:rsid w:val="0090114A"/>
    <w:rsid w:val="009030C4"/>
    <w:rsid w:val="00907DE0"/>
    <w:rsid w:val="00912E6A"/>
    <w:rsid w:val="00921466"/>
    <w:rsid w:val="0092411F"/>
    <w:rsid w:val="00925FBF"/>
    <w:rsid w:val="00926C6B"/>
    <w:rsid w:val="00930AC2"/>
    <w:rsid w:val="00931A09"/>
    <w:rsid w:val="00936DEB"/>
    <w:rsid w:val="0094568D"/>
    <w:rsid w:val="00955A57"/>
    <w:rsid w:val="00960875"/>
    <w:rsid w:val="00963808"/>
    <w:rsid w:val="00963CFC"/>
    <w:rsid w:val="00963FFE"/>
    <w:rsid w:val="00964C39"/>
    <w:rsid w:val="0096526E"/>
    <w:rsid w:val="00965784"/>
    <w:rsid w:val="009660C3"/>
    <w:rsid w:val="00970956"/>
    <w:rsid w:val="00970E95"/>
    <w:rsid w:val="009710B1"/>
    <w:rsid w:val="00977552"/>
    <w:rsid w:val="00984F84"/>
    <w:rsid w:val="00994370"/>
    <w:rsid w:val="0099626D"/>
    <w:rsid w:val="00996FFC"/>
    <w:rsid w:val="009A2383"/>
    <w:rsid w:val="009A3D07"/>
    <w:rsid w:val="009A4EF4"/>
    <w:rsid w:val="009A735A"/>
    <w:rsid w:val="009B0610"/>
    <w:rsid w:val="009B719D"/>
    <w:rsid w:val="009C1568"/>
    <w:rsid w:val="009C1E50"/>
    <w:rsid w:val="009D63CC"/>
    <w:rsid w:val="009E573E"/>
    <w:rsid w:val="009F0415"/>
    <w:rsid w:val="009F144D"/>
    <w:rsid w:val="009F729F"/>
    <w:rsid w:val="00A00911"/>
    <w:rsid w:val="00A01D51"/>
    <w:rsid w:val="00A06752"/>
    <w:rsid w:val="00A06A9C"/>
    <w:rsid w:val="00A162FE"/>
    <w:rsid w:val="00A16A2B"/>
    <w:rsid w:val="00A1786F"/>
    <w:rsid w:val="00A224B9"/>
    <w:rsid w:val="00A34E97"/>
    <w:rsid w:val="00A421E6"/>
    <w:rsid w:val="00A43A03"/>
    <w:rsid w:val="00A46664"/>
    <w:rsid w:val="00A4773D"/>
    <w:rsid w:val="00A52FE0"/>
    <w:rsid w:val="00A5412A"/>
    <w:rsid w:val="00A54400"/>
    <w:rsid w:val="00A545CB"/>
    <w:rsid w:val="00A57C69"/>
    <w:rsid w:val="00A60236"/>
    <w:rsid w:val="00A679F4"/>
    <w:rsid w:val="00A73128"/>
    <w:rsid w:val="00A74F2F"/>
    <w:rsid w:val="00A76621"/>
    <w:rsid w:val="00A8512A"/>
    <w:rsid w:val="00A90C5E"/>
    <w:rsid w:val="00A92548"/>
    <w:rsid w:val="00A95D1A"/>
    <w:rsid w:val="00AA187E"/>
    <w:rsid w:val="00AA6ECA"/>
    <w:rsid w:val="00AB0282"/>
    <w:rsid w:val="00AB145C"/>
    <w:rsid w:val="00AB6636"/>
    <w:rsid w:val="00AC2CBF"/>
    <w:rsid w:val="00AC5E2C"/>
    <w:rsid w:val="00AD2D19"/>
    <w:rsid w:val="00AD5833"/>
    <w:rsid w:val="00AD6932"/>
    <w:rsid w:val="00AE3EE3"/>
    <w:rsid w:val="00AE679A"/>
    <w:rsid w:val="00AF13BD"/>
    <w:rsid w:val="00AF28A8"/>
    <w:rsid w:val="00AF31D0"/>
    <w:rsid w:val="00B01597"/>
    <w:rsid w:val="00B0362F"/>
    <w:rsid w:val="00B06ABB"/>
    <w:rsid w:val="00B07C6E"/>
    <w:rsid w:val="00B102B6"/>
    <w:rsid w:val="00B12EDA"/>
    <w:rsid w:val="00B16383"/>
    <w:rsid w:val="00B27C98"/>
    <w:rsid w:val="00B32DE0"/>
    <w:rsid w:val="00B4076C"/>
    <w:rsid w:val="00B45331"/>
    <w:rsid w:val="00B47A51"/>
    <w:rsid w:val="00B53229"/>
    <w:rsid w:val="00B5463F"/>
    <w:rsid w:val="00B56780"/>
    <w:rsid w:val="00B613E8"/>
    <w:rsid w:val="00B6616C"/>
    <w:rsid w:val="00B707ED"/>
    <w:rsid w:val="00B80610"/>
    <w:rsid w:val="00B8068D"/>
    <w:rsid w:val="00BA0880"/>
    <w:rsid w:val="00BA1749"/>
    <w:rsid w:val="00BA2408"/>
    <w:rsid w:val="00BA2C63"/>
    <w:rsid w:val="00BA635F"/>
    <w:rsid w:val="00BB10B1"/>
    <w:rsid w:val="00BB37D8"/>
    <w:rsid w:val="00BB5042"/>
    <w:rsid w:val="00BB6EBE"/>
    <w:rsid w:val="00BC39C3"/>
    <w:rsid w:val="00BC58EE"/>
    <w:rsid w:val="00BC5DAA"/>
    <w:rsid w:val="00BC73E3"/>
    <w:rsid w:val="00BD2C82"/>
    <w:rsid w:val="00BD3C82"/>
    <w:rsid w:val="00BE2D14"/>
    <w:rsid w:val="00BE5DB4"/>
    <w:rsid w:val="00BF2E6B"/>
    <w:rsid w:val="00BF4625"/>
    <w:rsid w:val="00C02F65"/>
    <w:rsid w:val="00C03AC7"/>
    <w:rsid w:val="00C0709E"/>
    <w:rsid w:val="00C10B64"/>
    <w:rsid w:val="00C110EB"/>
    <w:rsid w:val="00C113DB"/>
    <w:rsid w:val="00C129F7"/>
    <w:rsid w:val="00C1389E"/>
    <w:rsid w:val="00C2144E"/>
    <w:rsid w:val="00C25059"/>
    <w:rsid w:val="00C2617D"/>
    <w:rsid w:val="00C271C9"/>
    <w:rsid w:val="00C30942"/>
    <w:rsid w:val="00C32754"/>
    <w:rsid w:val="00C336D8"/>
    <w:rsid w:val="00C33C4C"/>
    <w:rsid w:val="00C34415"/>
    <w:rsid w:val="00C43A7E"/>
    <w:rsid w:val="00C5090C"/>
    <w:rsid w:val="00C50B77"/>
    <w:rsid w:val="00C5469C"/>
    <w:rsid w:val="00C54EA8"/>
    <w:rsid w:val="00C578EF"/>
    <w:rsid w:val="00C6653F"/>
    <w:rsid w:val="00C66896"/>
    <w:rsid w:val="00C7196A"/>
    <w:rsid w:val="00C73065"/>
    <w:rsid w:val="00C74C24"/>
    <w:rsid w:val="00C773F8"/>
    <w:rsid w:val="00C833A4"/>
    <w:rsid w:val="00C84570"/>
    <w:rsid w:val="00C854B3"/>
    <w:rsid w:val="00C85A05"/>
    <w:rsid w:val="00C87729"/>
    <w:rsid w:val="00C92209"/>
    <w:rsid w:val="00C9308C"/>
    <w:rsid w:val="00C94D4A"/>
    <w:rsid w:val="00CA4D37"/>
    <w:rsid w:val="00CA5765"/>
    <w:rsid w:val="00CB3CBD"/>
    <w:rsid w:val="00CB6AA9"/>
    <w:rsid w:val="00CB7BF2"/>
    <w:rsid w:val="00CD51F7"/>
    <w:rsid w:val="00CD60B2"/>
    <w:rsid w:val="00CE4B99"/>
    <w:rsid w:val="00CE71F2"/>
    <w:rsid w:val="00CF0AB9"/>
    <w:rsid w:val="00D05DB1"/>
    <w:rsid w:val="00D06242"/>
    <w:rsid w:val="00D12D04"/>
    <w:rsid w:val="00D17B3C"/>
    <w:rsid w:val="00D24CBD"/>
    <w:rsid w:val="00D25E72"/>
    <w:rsid w:val="00D36E4B"/>
    <w:rsid w:val="00D37BA3"/>
    <w:rsid w:val="00D41CE6"/>
    <w:rsid w:val="00D43D04"/>
    <w:rsid w:val="00D47061"/>
    <w:rsid w:val="00D50DFE"/>
    <w:rsid w:val="00D5210A"/>
    <w:rsid w:val="00D60367"/>
    <w:rsid w:val="00D65B32"/>
    <w:rsid w:val="00D727DE"/>
    <w:rsid w:val="00D8269B"/>
    <w:rsid w:val="00D84819"/>
    <w:rsid w:val="00D86855"/>
    <w:rsid w:val="00D86BDB"/>
    <w:rsid w:val="00D90BDA"/>
    <w:rsid w:val="00D910F7"/>
    <w:rsid w:val="00D937BD"/>
    <w:rsid w:val="00D9436A"/>
    <w:rsid w:val="00DB6FEA"/>
    <w:rsid w:val="00DC3394"/>
    <w:rsid w:val="00DC69A5"/>
    <w:rsid w:val="00DC7F96"/>
    <w:rsid w:val="00DD1EDF"/>
    <w:rsid w:val="00DD5B82"/>
    <w:rsid w:val="00DE27F4"/>
    <w:rsid w:val="00DE4941"/>
    <w:rsid w:val="00DF5858"/>
    <w:rsid w:val="00E00247"/>
    <w:rsid w:val="00E02017"/>
    <w:rsid w:val="00E1011B"/>
    <w:rsid w:val="00E10EF1"/>
    <w:rsid w:val="00E13399"/>
    <w:rsid w:val="00E1562C"/>
    <w:rsid w:val="00E17EAC"/>
    <w:rsid w:val="00E24053"/>
    <w:rsid w:val="00E25687"/>
    <w:rsid w:val="00E32750"/>
    <w:rsid w:val="00E3301C"/>
    <w:rsid w:val="00E37A2A"/>
    <w:rsid w:val="00E42CC4"/>
    <w:rsid w:val="00E42E03"/>
    <w:rsid w:val="00E606DF"/>
    <w:rsid w:val="00E61252"/>
    <w:rsid w:val="00E62CAA"/>
    <w:rsid w:val="00E63756"/>
    <w:rsid w:val="00E805AD"/>
    <w:rsid w:val="00E80652"/>
    <w:rsid w:val="00E84736"/>
    <w:rsid w:val="00E8658F"/>
    <w:rsid w:val="00E874D1"/>
    <w:rsid w:val="00E92A98"/>
    <w:rsid w:val="00EA0565"/>
    <w:rsid w:val="00EA4189"/>
    <w:rsid w:val="00EA4308"/>
    <w:rsid w:val="00EA5678"/>
    <w:rsid w:val="00EA6662"/>
    <w:rsid w:val="00EC0F04"/>
    <w:rsid w:val="00EC5E01"/>
    <w:rsid w:val="00ED7C7F"/>
    <w:rsid w:val="00EE5212"/>
    <w:rsid w:val="00EF002F"/>
    <w:rsid w:val="00F04089"/>
    <w:rsid w:val="00F076F4"/>
    <w:rsid w:val="00F110CD"/>
    <w:rsid w:val="00F11B39"/>
    <w:rsid w:val="00F1357E"/>
    <w:rsid w:val="00F16101"/>
    <w:rsid w:val="00F1755D"/>
    <w:rsid w:val="00F3036A"/>
    <w:rsid w:val="00F3068A"/>
    <w:rsid w:val="00F3134F"/>
    <w:rsid w:val="00F34C22"/>
    <w:rsid w:val="00F3580F"/>
    <w:rsid w:val="00F44C84"/>
    <w:rsid w:val="00F462F9"/>
    <w:rsid w:val="00F46CB3"/>
    <w:rsid w:val="00F541AA"/>
    <w:rsid w:val="00F55381"/>
    <w:rsid w:val="00F6325B"/>
    <w:rsid w:val="00F63E3C"/>
    <w:rsid w:val="00F731A4"/>
    <w:rsid w:val="00F83954"/>
    <w:rsid w:val="00F861C6"/>
    <w:rsid w:val="00F91128"/>
    <w:rsid w:val="00F91607"/>
    <w:rsid w:val="00F9498E"/>
    <w:rsid w:val="00F949F5"/>
    <w:rsid w:val="00F9572B"/>
    <w:rsid w:val="00F96DF7"/>
    <w:rsid w:val="00F97F26"/>
    <w:rsid w:val="00FA339D"/>
    <w:rsid w:val="00FA5A5F"/>
    <w:rsid w:val="00FB0A33"/>
    <w:rsid w:val="00FB3E26"/>
    <w:rsid w:val="00FB40DC"/>
    <w:rsid w:val="00FB5122"/>
    <w:rsid w:val="00FB6E34"/>
    <w:rsid w:val="00FC3D64"/>
    <w:rsid w:val="00FC432A"/>
    <w:rsid w:val="00FD5650"/>
    <w:rsid w:val="00FE274E"/>
    <w:rsid w:val="00FE5156"/>
    <w:rsid w:val="00FE52B9"/>
    <w:rsid w:val="00FE667A"/>
    <w:rsid w:val="00FE6AE2"/>
    <w:rsid w:val="00FE6BCE"/>
    <w:rsid w:val="00FF1C5F"/>
    <w:rsid w:val="00FF451E"/>
    <w:rsid w:val="00FF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5E6EF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38B0"/>
    <w:rPr>
      <w:rFonts w:ascii="Times New Roman" w:eastAsia="ＭＳ ゴシック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921F7"/>
    <w:pPr>
      <w:ind w:left="360" w:hanging="360"/>
    </w:pPr>
    <w:rPr>
      <w:rFonts w:ascii="Century" w:eastAsia="HG丸ｺﾞｼｯｸM-PRO" w:hAnsi="Century"/>
      <w:kern w:val="2"/>
      <w:szCs w:val="20"/>
    </w:rPr>
  </w:style>
  <w:style w:type="character" w:styleId="a4">
    <w:name w:val="Hyperlink"/>
    <w:rsid w:val="00D36E4B"/>
    <w:rPr>
      <w:color w:val="0000FF"/>
      <w:u w:val="single"/>
    </w:rPr>
  </w:style>
  <w:style w:type="paragraph" w:styleId="Web">
    <w:name w:val="Normal (Web)"/>
    <w:basedOn w:val="a"/>
    <w:rsid w:val="00D36E4B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Balloon Text"/>
    <w:basedOn w:val="a"/>
    <w:semiHidden/>
    <w:rsid w:val="00C129F7"/>
    <w:rPr>
      <w:rFonts w:ascii="Arial" w:hAnsi="Arial"/>
      <w:sz w:val="18"/>
      <w:szCs w:val="18"/>
    </w:rPr>
  </w:style>
  <w:style w:type="table" w:styleId="a6">
    <w:name w:val="Table Grid"/>
    <w:basedOn w:val="a1"/>
    <w:rsid w:val="005368E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2F4170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2F4170"/>
    <w:pPr>
      <w:tabs>
        <w:tab w:val="center" w:pos="4252"/>
        <w:tab w:val="right" w:pos="8504"/>
      </w:tabs>
      <w:snapToGrid w:val="0"/>
    </w:pPr>
  </w:style>
  <w:style w:type="paragraph" w:styleId="a9">
    <w:name w:val="footnote text"/>
    <w:basedOn w:val="a"/>
    <w:semiHidden/>
    <w:rsid w:val="00B12EDA"/>
    <w:pPr>
      <w:snapToGrid w:val="0"/>
    </w:pPr>
  </w:style>
  <w:style w:type="character" w:styleId="aa">
    <w:name w:val="footnote reference"/>
    <w:semiHidden/>
    <w:rsid w:val="00B12EDA"/>
    <w:rPr>
      <w:vertAlign w:val="superscript"/>
    </w:rPr>
  </w:style>
  <w:style w:type="paragraph" w:styleId="ab">
    <w:name w:val="endnote text"/>
    <w:basedOn w:val="a"/>
    <w:semiHidden/>
    <w:rsid w:val="00B12EDA"/>
    <w:pPr>
      <w:snapToGrid w:val="0"/>
    </w:pPr>
  </w:style>
  <w:style w:type="character" w:styleId="ac">
    <w:name w:val="endnote reference"/>
    <w:semiHidden/>
    <w:rsid w:val="00B12EDA"/>
    <w:rPr>
      <w:vertAlign w:val="superscript"/>
    </w:rPr>
  </w:style>
  <w:style w:type="character" w:styleId="ad">
    <w:name w:val="Strong"/>
    <w:uiPriority w:val="22"/>
    <w:qFormat/>
    <w:rsid w:val="004F2933"/>
    <w:rPr>
      <w:b/>
      <w:bCs/>
    </w:rPr>
  </w:style>
  <w:style w:type="character" w:styleId="ae">
    <w:name w:val="annotation reference"/>
    <w:rsid w:val="00BA2408"/>
    <w:rPr>
      <w:sz w:val="18"/>
      <w:szCs w:val="18"/>
    </w:rPr>
  </w:style>
  <w:style w:type="paragraph" w:styleId="af">
    <w:name w:val="annotation text"/>
    <w:basedOn w:val="a"/>
    <w:link w:val="af0"/>
    <w:rsid w:val="00BA2408"/>
  </w:style>
  <w:style w:type="character" w:customStyle="1" w:styleId="af0">
    <w:name w:val="コメント文字列 (文字)"/>
    <w:link w:val="af"/>
    <w:rsid w:val="00BA2408"/>
    <w:rPr>
      <w:rFonts w:ascii="Times New Roman" w:eastAsia="ＭＳ ゴシック" w:hAnsi="Times New Roman"/>
      <w:sz w:val="28"/>
      <w:szCs w:val="28"/>
    </w:rPr>
  </w:style>
  <w:style w:type="paragraph" w:styleId="af1">
    <w:name w:val="annotation subject"/>
    <w:basedOn w:val="af"/>
    <w:next w:val="af"/>
    <w:link w:val="af2"/>
    <w:rsid w:val="00BA2408"/>
    <w:rPr>
      <w:b/>
      <w:bCs/>
    </w:rPr>
  </w:style>
  <w:style w:type="character" w:customStyle="1" w:styleId="af2">
    <w:name w:val="コメント内容 (文字)"/>
    <w:link w:val="af1"/>
    <w:rsid w:val="00BA2408"/>
    <w:rPr>
      <w:rFonts w:ascii="Times New Roman" w:eastAsia="ＭＳ ゴシック" w:hAnsi="Times New Roman"/>
      <w:b/>
      <w:bCs/>
      <w:sz w:val="28"/>
      <w:szCs w:val="28"/>
    </w:rPr>
  </w:style>
  <w:style w:type="paragraph" w:customStyle="1" w:styleId="none">
    <w:name w:val="none"/>
    <w:basedOn w:val="a"/>
    <w:rsid w:val="00080173"/>
    <w:pPr>
      <w:spacing w:line="360" w:lineRule="auto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styleId="af3">
    <w:name w:val="Body Text"/>
    <w:basedOn w:val="a"/>
    <w:link w:val="af4"/>
    <w:rsid w:val="00781F13"/>
  </w:style>
  <w:style w:type="character" w:customStyle="1" w:styleId="af4">
    <w:name w:val="本文 (文字)"/>
    <w:basedOn w:val="a0"/>
    <w:link w:val="af3"/>
    <w:rsid w:val="00781F13"/>
    <w:rPr>
      <w:rFonts w:ascii="Times New Roman" w:eastAsia="ＭＳ ゴシック" w:hAnsi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92A98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92A98"/>
    <w:pPr>
      <w:widowControl w:val="0"/>
      <w:autoSpaceDE w:val="0"/>
      <w:autoSpaceDN w:val="0"/>
    </w:pPr>
    <w:rPr>
      <w:rFonts w:ascii="游ゴシック" w:eastAsia="游ゴシック" w:hAnsi="游ゴシック" w:cs="游ゴシック"/>
      <w:sz w:val="22"/>
      <w:szCs w:val="22"/>
    </w:rPr>
  </w:style>
  <w:style w:type="paragraph" w:styleId="af5">
    <w:name w:val="List Paragraph"/>
    <w:basedOn w:val="a"/>
    <w:uiPriority w:val="34"/>
    <w:qFormat/>
    <w:rsid w:val="00ED7C7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1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801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3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698388">
              <w:marLeft w:val="60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9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0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91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9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7383">
              <w:marLeft w:val="60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9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1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47049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06813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1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49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50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883082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16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3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71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97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23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90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727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919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5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9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61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9841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09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EDEDE"/>
                            <w:left w:val="single" w:sz="6" w:space="0" w:color="DEDEDE"/>
                            <w:bottom w:val="single" w:sz="6" w:space="0" w:color="DEDEDE"/>
                            <w:right w:val="single" w:sz="6" w:space="0" w:color="DEDEDE"/>
                          </w:divBdr>
                          <w:divsChild>
                            <w:div w:id="446463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0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2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41859">
              <w:marLeft w:val="60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1B8FA-3211-4593-A241-F56264282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1582</Words>
  <Characters>255</Characters>
  <Application>Microsoft Office Word</Application>
  <DocSecurity>0</DocSecurity>
  <Lines>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2023-06-08T07:43:00Z</dcterms:created>
  <dcterms:modified xsi:type="dcterms:W3CDTF">2024-01-04T07:29:00Z</dcterms:modified>
</cp:coreProperties>
</file>